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E7" w:rsidRPr="00B76AFF" w:rsidRDefault="007656E7" w:rsidP="006B27F4">
      <w:pPr>
        <w:ind w:left="3888" w:firstLine="1296"/>
      </w:pPr>
      <w:r w:rsidRPr="00B76AFF">
        <w:t>PATVIRTINTA</w:t>
      </w:r>
    </w:p>
    <w:p w:rsidR="007656E7" w:rsidRPr="00B76AFF" w:rsidRDefault="007656E7" w:rsidP="006B27F4">
      <w:pPr>
        <w:ind w:left="3888" w:firstLine="1296"/>
      </w:pPr>
      <w:r w:rsidRPr="00B76AFF">
        <w:t xml:space="preserve">Lietuvos mokinių neformaliojo </w:t>
      </w:r>
    </w:p>
    <w:p w:rsidR="007656E7" w:rsidRPr="00B76AFF" w:rsidRDefault="007656E7" w:rsidP="006B27F4">
      <w:pPr>
        <w:ind w:left="3888" w:firstLine="1296"/>
      </w:pPr>
      <w:r w:rsidRPr="00B76AFF">
        <w:t xml:space="preserve">švietimo centro direktoriaus </w:t>
      </w:r>
    </w:p>
    <w:p w:rsidR="007656E7" w:rsidRDefault="007656E7" w:rsidP="006B27F4">
      <w:pPr>
        <w:ind w:left="3888" w:firstLine="1296"/>
      </w:pPr>
      <w:smartTag w:uri="urn:schemas-microsoft-com:office:smarttags" w:element="metricconverter">
        <w:smartTagPr>
          <w:attr w:name="ProductID" w:val="2019 m"/>
        </w:smartTagPr>
        <w:r>
          <w:t>2019</w:t>
        </w:r>
        <w:r w:rsidRPr="00B76AFF">
          <w:t xml:space="preserve"> m</w:t>
        </w:r>
      </w:smartTag>
      <w:r w:rsidRPr="00B76AFF">
        <w:t>. d. įsakymu Nr. R1-</w:t>
      </w:r>
    </w:p>
    <w:p w:rsidR="007656E7" w:rsidRDefault="007656E7" w:rsidP="00670AEF">
      <w:pPr>
        <w:jc w:val="center"/>
        <w:outlineLvl w:val="0"/>
        <w:rPr>
          <w:rFonts w:ascii="Times New (W1)" w:hAnsi="Times New (W1)" w:cs="Times New (W1)"/>
          <w:b/>
          <w:bCs/>
          <w:caps/>
        </w:rPr>
      </w:pPr>
    </w:p>
    <w:p w:rsidR="007656E7" w:rsidRPr="00392875" w:rsidRDefault="007656E7" w:rsidP="00670AEF">
      <w:pPr>
        <w:jc w:val="center"/>
        <w:outlineLvl w:val="0"/>
        <w:rPr>
          <w:b/>
          <w:bCs/>
        </w:rPr>
      </w:pPr>
      <w:r w:rsidRPr="00392875">
        <w:rPr>
          <w:rFonts w:ascii="Times New (W1)" w:hAnsi="Times New (W1)" w:cs="Times New (W1)"/>
          <w:b/>
          <w:bCs/>
          <w:caps/>
        </w:rPr>
        <w:t>kvalifikacijos tobulinimo</w:t>
      </w:r>
      <w:r w:rsidRPr="00392875">
        <w:rPr>
          <w:b/>
          <w:bCs/>
        </w:rPr>
        <w:t xml:space="preserve"> SEMINARO</w:t>
      </w:r>
    </w:p>
    <w:p w:rsidR="007656E7" w:rsidRPr="00613A89" w:rsidRDefault="007656E7" w:rsidP="00670AEF">
      <w:pPr>
        <w:jc w:val="center"/>
        <w:outlineLvl w:val="0"/>
        <w:rPr>
          <w:b/>
          <w:bCs/>
        </w:rPr>
      </w:pPr>
      <w:r w:rsidRPr="00613A89">
        <w:rPr>
          <w:b/>
          <w:bCs/>
        </w:rPr>
        <w:t>„</w:t>
      </w:r>
      <w:r>
        <w:rPr>
          <w:b/>
          <w:bCs/>
        </w:rPr>
        <w:t>FOLKLORAS – KŪRYBIŠKUMO IR BENDRAVIMO MOKYKLA“</w:t>
      </w:r>
    </w:p>
    <w:p w:rsidR="007656E7" w:rsidRPr="00E14916" w:rsidRDefault="007656E7" w:rsidP="00670AEF">
      <w:pPr>
        <w:spacing w:line="360" w:lineRule="auto"/>
        <w:ind w:firstLine="720"/>
        <w:jc w:val="both"/>
      </w:pPr>
      <w:r>
        <w:rPr>
          <w:b/>
          <w:bCs/>
        </w:rPr>
        <w:t xml:space="preserve">                                                              </w:t>
      </w:r>
      <w:r w:rsidRPr="00392875">
        <w:rPr>
          <w:b/>
          <w:bCs/>
        </w:rPr>
        <w:t>PROGRAMA</w:t>
      </w:r>
    </w:p>
    <w:p w:rsidR="007656E7" w:rsidRPr="00E14916" w:rsidRDefault="007656E7" w:rsidP="005B439E">
      <w:pPr>
        <w:spacing w:line="360" w:lineRule="auto"/>
        <w:ind w:firstLine="720"/>
        <w:jc w:val="center"/>
        <w:outlineLvl w:val="0"/>
        <w:rPr>
          <w:b/>
          <w:bCs/>
        </w:rPr>
      </w:pPr>
      <w:smartTag w:uri="urn:schemas-microsoft-com:office:smarttags" w:element="metricconverter">
        <w:smartTagPr>
          <w:attr w:name="ProductID" w:val="2019 m"/>
        </w:smartTagPr>
        <w:r>
          <w:rPr>
            <w:b/>
            <w:bCs/>
          </w:rPr>
          <w:t>2019 M</w:t>
        </w:r>
      </w:smartTag>
      <w:r>
        <w:rPr>
          <w:b/>
          <w:bCs/>
        </w:rPr>
        <w:t>.</w:t>
      </w:r>
      <w:bookmarkStart w:id="0" w:name="_GoBack"/>
      <w:bookmarkEnd w:id="0"/>
    </w:p>
    <w:p w:rsidR="007656E7" w:rsidRPr="007B391D" w:rsidRDefault="007656E7" w:rsidP="00D33C62">
      <w:pPr>
        <w:jc w:val="both"/>
        <w:outlineLvl w:val="0"/>
        <w:rPr>
          <w:b/>
          <w:bCs/>
          <w:sz w:val="22"/>
          <w:szCs w:val="22"/>
        </w:rPr>
      </w:pPr>
      <w:r w:rsidRPr="007B391D">
        <w:rPr>
          <w:b/>
          <w:bCs/>
        </w:rPr>
        <w:t>1. Teikėjas</w:t>
      </w:r>
      <w:r w:rsidRPr="007B391D">
        <w:rPr>
          <w:b/>
          <w:bCs/>
          <w:sz w:val="22"/>
          <w:szCs w:val="22"/>
        </w:rPr>
        <w:t xml:space="preserve"> </w:t>
      </w: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760"/>
      </w:tblGrid>
      <w:tr w:rsidR="007656E7" w:rsidRPr="00392875">
        <w:trPr>
          <w:trHeight w:val="240"/>
        </w:trPr>
        <w:tc>
          <w:tcPr>
            <w:tcW w:w="3828" w:type="dxa"/>
          </w:tcPr>
          <w:p w:rsidR="007656E7" w:rsidRPr="00392875" w:rsidRDefault="007656E7" w:rsidP="0047245D">
            <w:r w:rsidRPr="00392875">
              <w:t>Teikėjo vardas ir pavardė</w:t>
            </w:r>
          </w:p>
        </w:tc>
        <w:tc>
          <w:tcPr>
            <w:tcW w:w="5760" w:type="dxa"/>
          </w:tcPr>
          <w:p w:rsidR="007656E7" w:rsidRPr="00392875" w:rsidRDefault="007656E7" w:rsidP="0047245D">
            <w:pPr>
              <w:jc w:val="both"/>
            </w:pPr>
            <w:r w:rsidRPr="00392875">
              <w:t>Rasa Krakauskienė</w:t>
            </w:r>
          </w:p>
        </w:tc>
      </w:tr>
      <w:tr w:rsidR="007656E7" w:rsidRPr="00392875">
        <w:trPr>
          <w:trHeight w:val="300"/>
        </w:trPr>
        <w:tc>
          <w:tcPr>
            <w:tcW w:w="3828" w:type="dxa"/>
          </w:tcPr>
          <w:p w:rsidR="007656E7" w:rsidRPr="00392875" w:rsidRDefault="007656E7" w:rsidP="0047245D">
            <w:r w:rsidRPr="00392875">
              <w:t>Skyrius</w:t>
            </w:r>
          </w:p>
        </w:tc>
        <w:tc>
          <w:tcPr>
            <w:tcW w:w="5760" w:type="dxa"/>
          </w:tcPr>
          <w:p w:rsidR="007656E7" w:rsidRPr="00392875" w:rsidRDefault="007656E7" w:rsidP="0047245D">
            <w:pPr>
              <w:jc w:val="both"/>
            </w:pPr>
            <w:r w:rsidRPr="00392875">
              <w:t>Kvalifikacijos tobulinimo skyrius</w:t>
            </w:r>
          </w:p>
        </w:tc>
      </w:tr>
      <w:tr w:rsidR="007656E7" w:rsidRPr="00392875">
        <w:trPr>
          <w:trHeight w:val="345"/>
        </w:trPr>
        <w:tc>
          <w:tcPr>
            <w:tcW w:w="3828" w:type="dxa"/>
          </w:tcPr>
          <w:p w:rsidR="007656E7" w:rsidRPr="00392875" w:rsidRDefault="007656E7" w:rsidP="0047245D">
            <w:r w:rsidRPr="00392875">
              <w:t>Telefonas</w:t>
            </w:r>
          </w:p>
        </w:tc>
        <w:tc>
          <w:tcPr>
            <w:tcW w:w="5760" w:type="dxa"/>
          </w:tcPr>
          <w:p w:rsidR="007656E7" w:rsidRPr="00392875" w:rsidRDefault="007656E7" w:rsidP="0047245D">
            <w:pPr>
              <w:jc w:val="both"/>
            </w:pPr>
            <w:r w:rsidRPr="00392875">
              <w:t>(8 5) 276 2446</w:t>
            </w:r>
          </w:p>
        </w:tc>
      </w:tr>
      <w:tr w:rsidR="007656E7" w:rsidRPr="00392875">
        <w:trPr>
          <w:trHeight w:val="345"/>
        </w:trPr>
        <w:tc>
          <w:tcPr>
            <w:tcW w:w="3828" w:type="dxa"/>
          </w:tcPr>
          <w:p w:rsidR="007656E7" w:rsidRPr="00392875" w:rsidRDefault="007656E7" w:rsidP="0047245D">
            <w:r w:rsidRPr="00392875">
              <w:t>El. paštas</w:t>
            </w:r>
          </w:p>
        </w:tc>
        <w:tc>
          <w:tcPr>
            <w:tcW w:w="5760" w:type="dxa"/>
          </w:tcPr>
          <w:p w:rsidR="007656E7" w:rsidRPr="00392875" w:rsidRDefault="007656E7" w:rsidP="0047245D">
            <w:pPr>
              <w:jc w:val="both"/>
            </w:pPr>
            <w:hyperlink r:id="rId7" w:history="1">
              <w:r w:rsidRPr="00392875">
                <w:rPr>
                  <w:rStyle w:val="Hyperlink"/>
                </w:rPr>
                <w:t>rasa.krakauskiene@lmnsc.lt</w:t>
              </w:r>
            </w:hyperlink>
          </w:p>
        </w:tc>
      </w:tr>
    </w:tbl>
    <w:p w:rsidR="007656E7" w:rsidRPr="00E14916" w:rsidRDefault="007656E7" w:rsidP="005B439E">
      <w:pPr>
        <w:spacing w:line="360" w:lineRule="auto"/>
        <w:jc w:val="both"/>
        <w:outlineLvl w:val="0"/>
        <w:rPr>
          <w:b/>
          <w:bCs/>
        </w:rPr>
      </w:pPr>
    </w:p>
    <w:p w:rsidR="007656E7" w:rsidRPr="007B391D" w:rsidRDefault="007656E7" w:rsidP="005B439E">
      <w:pPr>
        <w:spacing w:line="360" w:lineRule="auto"/>
        <w:jc w:val="both"/>
        <w:outlineLvl w:val="0"/>
        <w:rPr>
          <w:b/>
          <w:bCs/>
        </w:rPr>
      </w:pPr>
      <w:r w:rsidRPr="007B391D">
        <w:rPr>
          <w:b/>
          <w:bCs/>
        </w:rPr>
        <w:t>2. Programos pavadinimas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7656E7" w:rsidRPr="00E14916">
        <w:tc>
          <w:tcPr>
            <w:tcW w:w="9228" w:type="dxa"/>
          </w:tcPr>
          <w:p w:rsidR="007656E7" w:rsidRPr="005B439E" w:rsidRDefault="007656E7" w:rsidP="00893E5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,,Folkloras – kūrybiškumo ir bendravimo mokykla</w:t>
            </w:r>
            <w:r w:rsidRPr="005B439E">
              <w:rPr>
                <w:b/>
                <w:bCs/>
              </w:rPr>
              <w:t>“</w:t>
            </w:r>
          </w:p>
        </w:tc>
      </w:tr>
    </w:tbl>
    <w:p w:rsidR="007656E7" w:rsidRPr="00E14916" w:rsidRDefault="007656E7" w:rsidP="005B439E">
      <w:pPr>
        <w:spacing w:line="360" w:lineRule="auto"/>
        <w:jc w:val="both"/>
        <w:rPr>
          <w:b/>
          <w:bCs/>
          <w:sz w:val="16"/>
          <w:szCs w:val="16"/>
          <w:lang w:val="pt-BR"/>
        </w:rPr>
      </w:pPr>
    </w:p>
    <w:p w:rsidR="007656E7" w:rsidRPr="007B391D" w:rsidRDefault="007656E7" w:rsidP="005B439E">
      <w:pPr>
        <w:spacing w:line="360" w:lineRule="auto"/>
        <w:jc w:val="both"/>
        <w:rPr>
          <w:b/>
          <w:bCs/>
        </w:rPr>
      </w:pPr>
      <w:r w:rsidRPr="007B391D">
        <w:rPr>
          <w:b/>
          <w:bCs/>
          <w:lang w:val="pt-BR"/>
        </w:rPr>
        <w:t>3.</w:t>
      </w:r>
      <w:r w:rsidRPr="007B391D">
        <w:rPr>
          <w:b/>
          <w:bCs/>
        </w:rPr>
        <w:t xml:space="preserve"> Programos rengėjas(-ai)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7656E7" w:rsidRPr="0088496F">
        <w:tc>
          <w:tcPr>
            <w:tcW w:w="9228" w:type="dxa"/>
          </w:tcPr>
          <w:p w:rsidR="007656E7" w:rsidRPr="00CD1CD0" w:rsidRDefault="007656E7" w:rsidP="00CD1CD0">
            <w:pPr>
              <w:tabs>
                <w:tab w:val="left" w:pos="350"/>
              </w:tabs>
              <w:jc w:val="both"/>
            </w:pPr>
            <w:r>
              <w:t xml:space="preserve">Folkloro konsultantė Nijolė Grivačiauskienė </w:t>
            </w:r>
          </w:p>
          <w:p w:rsidR="007656E7" w:rsidRPr="00CD1CD0" w:rsidRDefault="007656E7" w:rsidP="00CD1CD0">
            <w:pPr>
              <w:tabs>
                <w:tab w:val="left" w:pos="350"/>
              </w:tabs>
              <w:jc w:val="both"/>
            </w:pPr>
          </w:p>
        </w:tc>
      </w:tr>
    </w:tbl>
    <w:p w:rsidR="007656E7" w:rsidRPr="00E14916" w:rsidRDefault="007656E7" w:rsidP="005B439E">
      <w:pPr>
        <w:spacing w:line="360" w:lineRule="auto"/>
        <w:jc w:val="both"/>
        <w:rPr>
          <w:sz w:val="16"/>
          <w:szCs w:val="16"/>
          <w:lang w:val="pt-BR"/>
        </w:rPr>
      </w:pPr>
    </w:p>
    <w:p w:rsidR="007656E7" w:rsidRPr="007B391D" w:rsidRDefault="007656E7" w:rsidP="005B439E">
      <w:pPr>
        <w:spacing w:line="360" w:lineRule="auto"/>
        <w:jc w:val="both"/>
        <w:outlineLvl w:val="0"/>
        <w:rPr>
          <w:b/>
          <w:bCs/>
        </w:rPr>
      </w:pPr>
      <w:r w:rsidRPr="007B391D">
        <w:rPr>
          <w:b/>
          <w:bCs/>
        </w:rPr>
        <w:t>4. Programos anotacija (aktualumas, reikalingumas)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7656E7" w:rsidRPr="00E14916">
        <w:tc>
          <w:tcPr>
            <w:tcW w:w="9228" w:type="dxa"/>
          </w:tcPr>
          <w:p w:rsidR="007656E7" w:rsidRDefault="007656E7" w:rsidP="000A5CC3">
            <w:pPr>
              <w:jc w:val="both"/>
            </w:pPr>
            <w:r>
              <w:t xml:space="preserve">    Folkloras šimtmečiais buvo žmonių bendravimo, saviraiškos priemonė. Tai tautos sielos, kūrybinių galių atspindys. Gimtoji kalba ir gimtasis folkloras – tai niekuo nepakeičiama prigimtinė dovana, padedanti žmogui adaptuotis šiuolaikiniame pasaulyje, žadinanti ir puoselėjanti prigimtines kūrybines galias.</w:t>
            </w:r>
          </w:p>
          <w:p w:rsidR="007656E7" w:rsidRDefault="007656E7" w:rsidP="000A5CC3">
            <w:pPr>
              <w:jc w:val="both"/>
            </w:pPr>
            <w:r>
              <w:t xml:space="preserve">Paveldėtas iš sovietmečio ydingas požiūris į folklorą nekelia mokytojui noro domėtis juo bei semtis iš jo kūrybiškumo. Folkloras paliekamas tik folkloristams. Neretai mokytojai nė neįsivaizduoja, kokie turtai, kokios vaikų ugdymo galimybės glūdi mūsų folklore. </w:t>
            </w:r>
          </w:p>
          <w:p w:rsidR="007656E7" w:rsidRDefault="007656E7" w:rsidP="000A5CC3">
            <w:pPr>
              <w:jc w:val="both"/>
            </w:pPr>
            <w:r>
              <w:t>Ši programa padėtų griauti nusistovėjusius stereotipus, padėtų naujai pažvelgti į tautinę kultūrą. Tai būtų tarsi raktas į mūsų tautinės kultūros klodus, kuriuose pedagogai būtų skatinami kūrybingai ieškoti šiuolaikinio žmogaus ugdymo būdų bei priemonių.</w:t>
            </w:r>
          </w:p>
          <w:p w:rsidR="007656E7" w:rsidRPr="00FF0A78" w:rsidRDefault="007656E7" w:rsidP="000A5CC3">
            <w:pPr>
              <w:jc w:val="both"/>
            </w:pPr>
            <w:r>
              <w:t xml:space="preserve"> Seminaro dalyviams bus perduodama asmeninė patirtis, jie praktiškai galės išbandyti folkloro teikiamas galimybes kurti, bendrauti.      </w:t>
            </w:r>
          </w:p>
          <w:p w:rsidR="007656E7" w:rsidRDefault="007656E7" w:rsidP="000A5CC3">
            <w:pPr>
              <w:jc w:val="both"/>
            </w:pPr>
            <w:r>
              <w:rPr>
                <w:color w:val="333333"/>
              </w:rPr>
              <w:t xml:space="preserve"> </w:t>
            </w:r>
            <w:r w:rsidRPr="00086D6B">
              <w:t xml:space="preserve">Seminaro dalyviai diskutuos, ieškos atsakymų į </w:t>
            </w:r>
            <w:r>
              <w:t xml:space="preserve">iškilusius </w:t>
            </w:r>
            <w:r w:rsidRPr="00086D6B">
              <w:t>kl</w:t>
            </w:r>
            <w:r>
              <w:t>ausimus, susijusius su  folkloro</w:t>
            </w:r>
            <w:r w:rsidRPr="00086D6B">
              <w:t xml:space="preserve"> statusu visuomenėje</w:t>
            </w:r>
            <w:r>
              <w:t>.</w:t>
            </w:r>
          </w:p>
          <w:p w:rsidR="007656E7" w:rsidRDefault="007656E7" w:rsidP="000A5CC3">
            <w:pPr>
              <w:jc w:val="both"/>
            </w:pPr>
          </w:p>
          <w:p w:rsidR="007656E7" w:rsidRPr="005530C3" w:rsidRDefault="007656E7" w:rsidP="000A5CC3">
            <w:pPr>
              <w:jc w:val="both"/>
            </w:pPr>
            <w:r>
              <w:t>Teorija 2 akad. val., praktika – 4 akad. val. Iš viso – 6 akad. val.</w:t>
            </w:r>
          </w:p>
        </w:tc>
      </w:tr>
      <w:tr w:rsidR="007656E7" w:rsidRPr="00E14916">
        <w:tc>
          <w:tcPr>
            <w:tcW w:w="9228" w:type="dxa"/>
          </w:tcPr>
          <w:p w:rsidR="007656E7" w:rsidRDefault="007656E7" w:rsidP="001D7A56"/>
        </w:tc>
      </w:tr>
    </w:tbl>
    <w:p w:rsidR="007656E7" w:rsidRPr="00E14916" w:rsidRDefault="007656E7" w:rsidP="005B439E">
      <w:pPr>
        <w:spacing w:line="360" w:lineRule="auto"/>
        <w:jc w:val="both"/>
        <w:rPr>
          <w:sz w:val="16"/>
          <w:szCs w:val="16"/>
        </w:rPr>
      </w:pPr>
    </w:p>
    <w:p w:rsidR="007656E7" w:rsidRPr="00A55CE4" w:rsidRDefault="007656E7" w:rsidP="005B439E">
      <w:pPr>
        <w:spacing w:line="360" w:lineRule="auto"/>
        <w:jc w:val="both"/>
        <w:outlineLvl w:val="0"/>
        <w:rPr>
          <w:b/>
          <w:bCs/>
        </w:rPr>
      </w:pPr>
      <w:r w:rsidRPr="00A55CE4">
        <w:rPr>
          <w:b/>
          <w:bCs/>
        </w:rPr>
        <w:t>5. Programos tikslas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7656E7" w:rsidRPr="00E14916">
        <w:tc>
          <w:tcPr>
            <w:tcW w:w="9228" w:type="dxa"/>
          </w:tcPr>
          <w:p w:rsidR="007656E7" w:rsidRPr="00E14916" w:rsidRDefault="007656E7" w:rsidP="00086D6B">
            <w:pPr>
              <w:spacing w:line="360" w:lineRule="auto"/>
            </w:pPr>
            <w:r>
              <w:t>Tobulinti pedagogų asmenines kompetencijas, kurios padėtų  naujai pažvelgi į mūsų tautinę kultūrą, skatintų  norą kurti bei ieškoti naujų vaikams patrauklių mokymo metodų, padedančių ugdyti vaikų kūrybiškumą bei bendravimo įgūdžius.</w:t>
            </w:r>
          </w:p>
        </w:tc>
      </w:tr>
    </w:tbl>
    <w:p w:rsidR="007656E7" w:rsidRPr="00E14916" w:rsidRDefault="007656E7" w:rsidP="005B439E">
      <w:pPr>
        <w:spacing w:line="360" w:lineRule="auto"/>
        <w:jc w:val="both"/>
        <w:outlineLvl w:val="0"/>
        <w:rPr>
          <w:sz w:val="16"/>
          <w:szCs w:val="16"/>
        </w:rPr>
      </w:pPr>
    </w:p>
    <w:p w:rsidR="007656E7" w:rsidRPr="008B27BB" w:rsidRDefault="007656E7" w:rsidP="005B439E">
      <w:pPr>
        <w:spacing w:line="360" w:lineRule="auto"/>
        <w:jc w:val="both"/>
        <w:outlineLvl w:val="0"/>
        <w:rPr>
          <w:b/>
          <w:bCs/>
        </w:rPr>
      </w:pPr>
      <w:r w:rsidRPr="008B27BB">
        <w:rPr>
          <w:b/>
          <w:bCs/>
        </w:rPr>
        <w:t>6. Programos uždaviniai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7656E7" w:rsidRPr="00E14916">
        <w:tc>
          <w:tcPr>
            <w:tcW w:w="9228" w:type="dxa"/>
          </w:tcPr>
          <w:p w:rsidR="007656E7" w:rsidRDefault="007656E7" w:rsidP="001D7A56">
            <w:r>
              <w:t>1. Plėtoti folkloro integravimo į ugdymo procesą galimybes ir formas, siekiant ugdyti vaikų kūrybiškumą ir komunikabilumą.</w:t>
            </w:r>
          </w:p>
          <w:p w:rsidR="007656E7" w:rsidRDefault="007656E7" w:rsidP="000A5CC3">
            <w:r>
              <w:t>2. Skatinti pedagogų susidomėjimą vaikų ugdymo, paremto lietuvių folkloru, galimybėmis bei svarba.</w:t>
            </w:r>
          </w:p>
          <w:p w:rsidR="007656E7" w:rsidRDefault="007656E7" w:rsidP="000A5CC3">
            <w:r>
              <w:t>3. Mokyti ieškoti naujų būdų ir galimybių atskleisti ugdytinių kūrybiškumą bei norą bendrauti.</w:t>
            </w:r>
          </w:p>
          <w:p w:rsidR="007656E7" w:rsidRPr="00E14916" w:rsidRDefault="007656E7" w:rsidP="000A5CC3">
            <w:r>
              <w:t>4. Skatinti ieškoti metodų, ugdančių vaikų savivertę, pasitikėjimą savimi, užkertančių kelią patyčioms.</w:t>
            </w:r>
          </w:p>
        </w:tc>
      </w:tr>
    </w:tbl>
    <w:p w:rsidR="007656E7" w:rsidRPr="00E14916" w:rsidRDefault="007656E7" w:rsidP="005B439E">
      <w:pPr>
        <w:spacing w:line="360" w:lineRule="auto"/>
        <w:jc w:val="both"/>
        <w:rPr>
          <w:sz w:val="16"/>
          <w:szCs w:val="16"/>
        </w:rPr>
      </w:pPr>
    </w:p>
    <w:p w:rsidR="007656E7" w:rsidRPr="00142013" w:rsidRDefault="007656E7" w:rsidP="005B439E">
      <w:pPr>
        <w:outlineLvl w:val="0"/>
        <w:rPr>
          <w:b/>
          <w:bCs/>
        </w:rPr>
      </w:pPr>
      <w:r w:rsidRPr="00142013">
        <w:rPr>
          <w:b/>
          <w:bCs/>
        </w:rPr>
        <w:t>7. Programos turinys (įgyvendinimo nuoseklumas: temos, užsiėmimų pobūdis (teorija/praktika/savarankiškas darbas) ir trukmė)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7656E7" w:rsidRPr="00E14916">
        <w:tc>
          <w:tcPr>
            <w:tcW w:w="9228" w:type="dxa"/>
          </w:tcPr>
          <w:p w:rsidR="007656E7" w:rsidRDefault="007656E7" w:rsidP="00086D6B">
            <w:pPr>
              <w:spacing w:line="276" w:lineRule="auto"/>
              <w:jc w:val="both"/>
            </w:pPr>
            <w:r>
              <w:t xml:space="preserve">              Temos                                                              Teorinių valandų      Praktinių valandų</w:t>
            </w:r>
          </w:p>
          <w:p w:rsidR="007656E7" w:rsidRDefault="007656E7" w:rsidP="00086D6B">
            <w:pPr>
              <w:spacing w:line="276" w:lineRule="auto"/>
              <w:jc w:val="both"/>
            </w:pPr>
            <w:r>
              <w:t xml:space="preserve">                                                                                             skaičius                       skaičius</w:t>
            </w:r>
          </w:p>
          <w:p w:rsidR="007656E7" w:rsidRDefault="007656E7" w:rsidP="00086D6B">
            <w:pPr>
              <w:spacing w:line="276" w:lineRule="auto"/>
              <w:jc w:val="both"/>
            </w:pPr>
            <w:r>
              <w:t>___________________________________________________________________________</w:t>
            </w:r>
          </w:p>
          <w:p w:rsidR="007656E7" w:rsidRDefault="007656E7" w:rsidP="00086D6B">
            <w:pPr>
              <w:spacing w:line="276" w:lineRule="auto"/>
              <w:jc w:val="both"/>
            </w:pPr>
            <w:r>
              <w:t>1. Folkloras – kūrybiškumo ir bendravimo                       2 akad. val.</w:t>
            </w:r>
          </w:p>
          <w:p w:rsidR="007656E7" w:rsidRDefault="007656E7" w:rsidP="00086D6B">
            <w:pPr>
              <w:spacing w:line="276" w:lineRule="auto"/>
              <w:jc w:val="both"/>
            </w:pPr>
            <w:r>
              <w:t xml:space="preserve">    mokykla</w:t>
            </w:r>
          </w:p>
          <w:p w:rsidR="007656E7" w:rsidRDefault="007656E7" w:rsidP="00086D6B">
            <w:pPr>
              <w:spacing w:line="276" w:lineRule="auto"/>
              <w:jc w:val="both"/>
            </w:pPr>
            <w:r>
              <w:t>2. Folkloras – niekuo nepakeičiama šiuolaikinio                                                  3 akad. val.</w:t>
            </w:r>
          </w:p>
          <w:p w:rsidR="007656E7" w:rsidRDefault="007656E7" w:rsidP="00086D6B">
            <w:pPr>
              <w:spacing w:line="276" w:lineRule="auto"/>
              <w:jc w:val="both"/>
            </w:pPr>
            <w:r>
              <w:t xml:space="preserve">    žmogaus ugdymo priemonė.    </w:t>
            </w:r>
          </w:p>
          <w:p w:rsidR="007656E7" w:rsidRDefault="007656E7" w:rsidP="00086D6B">
            <w:pPr>
              <w:spacing w:line="276" w:lineRule="auto"/>
              <w:jc w:val="both"/>
            </w:pPr>
            <w:r>
              <w:t xml:space="preserve">                                                                         </w:t>
            </w:r>
          </w:p>
          <w:p w:rsidR="007656E7" w:rsidRPr="00E14916" w:rsidRDefault="007656E7" w:rsidP="00086D6B">
            <w:pPr>
              <w:spacing w:line="276" w:lineRule="auto"/>
              <w:jc w:val="both"/>
            </w:pPr>
            <w:r>
              <w:t>3. Įgytų kompetencijų įtvirtinimas                                                                        1 akad. val.</w:t>
            </w:r>
          </w:p>
        </w:tc>
      </w:tr>
    </w:tbl>
    <w:p w:rsidR="007656E7" w:rsidRDefault="007656E7" w:rsidP="005B439E"/>
    <w:p w:rsidR="007656E7" w:rsidRPr="003E634C" w:rsidRDefault="007656E7" w:rsidP="005B439E">
      <w:pPr>
        <w:rPr>
          <w:b/>
          <w:bCs/>
        </w:rPr>
      </w:pPr>
      <w:r w:rsidRPr="003E634C">
        <w:rPr>
          <w:b/>
          <w:bCs/>
        </w:rPr>
        <w:t>8. Tikėtina(-os) kompetencija(-os), kurią(-ias) įgis</w:t>
      </w:r>
      <w:r w:rsidRPr="00E14916">
        <w:t xml:space="preserve"> </w:t>
      </w:r>
      <w:r w:rsidRPr="003E634C">
        <w:rPr>
          <w:b/>
          <w:bCs/>
        </w:rPr>
        <w:t>Programą baigęs asmuo, mokymo(-si) metodai, įgytos (-ų) kompetencijos (-ų) įvertinimo būdai</w:t>
      </w:r>
    </w:p>
    <w:p w:rsidR="007656E7" w:rsidRPr="00E14916" w:rsidRDefault="007656E7" w:rsidP="005B439E">
      <w:pPr>
        <w:spacing w:line="360" w:lineRule="auto"/>
        <w:rPr>
          <w:b/>
          <w:bCs/>
          <w:sz w:val="10"/>
          <w:szCs w:val="10"/>
        </w:rPr>
      </w:pP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262"/>
        <w:gridCol w:w="2155"/>
        <w:gridCol w:w="1823"/>
      </w:tblGrid>
      <w:tr w:rsidR="007656E7" w:rsidRPr="00E14916" w:rsidTr="00F83136">
        <w:tc>
          <w:tcPr>
            <w:tcW w:w="2988" w:type="dxa"/>
          </w:tcPr>
          <w:p w:rsidR="007656E7" w:rsidRPr="00E14916" w:rsidRDefault="007656E7" w:rsidP="00893E55">
            <w:r w:rsidRPr="0088496F">
              <w:t>Programoje numatoma suteikti žinių ir supratimo, gebėjimų bei formuoti nuostatas</w:t>
            </w:r>
          </w:p>
        </w:tc>
        <w:tc>
          <w:tcPr>
            <w:tcW w:w="2262" w:type="dxa"/>
          </w:tcPr>
          <w:p w:rsidR="007656E7" w:rsidRPr="0088496F" w:rsidRDefault="007656E7" w:rsidP="00893E55">
            <w:r w:rsidRPr="0088496F">
              <w:t>Kompetencija (-os)</w:t>
            </w:r>
          </w:p>
        </w:tc>
        <w:tc>
          <w:tcPr>
            <w:tcW w:w="2155" w:type="dxa"/>
          </w:tcPr>
          <w:p w:rsidR="007656E7" w:rsidRPr="0088496F" w:rsidRDefault="007656E7" w:rsidP="00893E55">
            <w:r w:rsidRPr="0088496F">
              <w:t>Mokymo modelis (mokymo(-osi) metodai ir būdai)</w:t>
            </w:r>
          </w:p>
        </w:tc>
        <w:tc>
          <w:tcPr>
            <w:tcW w:w="1823" w:type="dxa"/>
          </w:tcPr>
          <w:p w:rsidR="007656E7" w:rsidRPr="0088496F" w:rsidRDefault="007656E7" w:rsidP="00893E55">
            <w:r w:rsidRPr="0088496F">
              <w:t xml:space="preserve">Įgytos (-ų) kompetencijos (-ų)  įvertinimo būdai </w:t>
            </w:r>
          </w:p>
        </w:tc>
      </w:tr>
      <w:tr w:rsidR="007656E7" w:rsidRPr="00E14916" w:rsidTr="00F83136">
        <w:tc>
          <w:tcPr>
            <w:tcW w:w="2988" w:type="dxa"/>
          </w:tcPr>
          <w:p w:rsidR="007656E7" w:rsidRPr="00E14916" w:rsidRDefault="007656E7" w:rsidP="00893E55">
            <w:r w:rsidRPr="00E14916">
              <w:t>Žinių ir supratimo įgijimas</w:t>
            </w:r>
            <w:r w:rsidRPr="0088496F">
              <w:rPr>
                <w:b/>
                <w:bCs/>
              </w:rPr>
              <w:t xml:space="preserve"> </w:t>
            </w:r>
            <w:r w:rsidRPr="00E14916">
              <w:t>(teorinė dalis)</w:t>
            </w:r>
          </w:p>
        </w:tc>
        <w:tc>
          <w:tcPr>
            <w:tcW w:w="2262" w:type="dxa"/>
          </w:tcPr>
          <w:p w:rsidR="007656E7" w:rsidRPr="00E14916" w:rsidRDefault="007656E7" w:rsidP="00FC63BC">
            <w:r>
              <w:t>Ims žvelgti į folklorą, kaip į ypatingą vertybę, ir ne tik kaip į tautos tapatybės atspindį, bet ir kaip svarbią, modernią vaikų ugdymo priemonę.</w:t>
            </w:r>
          </w:p>
        </w:tc>
        <w:tc>
          <w:tcPr>
            <w:tcW w:w="2155" w:type="dxa"/>
          </w:tcPr>
          <w:p w:rsidR="007656E7" w:rsidRPr="00E14916" w:rsidRDefault="007656E7" w:rsidP="00FC63BC">
            <w:pPr>
              <w:spacing w:before="60"/>
            </w:pPr>
            <w:r>
              <w:t>Paskaita,  diskusijos</w:t>
            </w:r>
          </w:p>
        </w:tc>
        <w:tc>
          <w:tcPr>
            <w:tcW w:w="1823" w:type="dxa"/>
          </w:tcPr>
          <w:p w:rsidR="007656E7" w:rsidRPr="00E14916" w:rsidRDefault="007656E7" w:rsidP="00FC63BC">
            <w:r>
              <w:t>Neformalus. Dalyvių pasisakymai.</w:t>
            </w:r>
          </w:p>
        </w:tc>
      </w:tr>
      <w:tr w:rsidR="007656E7" w:rsidRPr="00E14916" w:rsidTr="00F83136">
        <w:tc>
          <w:tcPr>
            <w:tcW w:w="2988" w:type="dxa"/>
          </w:tcPr>
          <w:p w:rsidR="007656E7" w:rsidRPr="00E14916" w:rsidRDefault="007656E7" w:rsidP="00893E55">
            <w:r>
              <w:t>Gebėjimų įgy</w:t>
            </w:r>
            <w:r w:rsidRPr="00E14916">
              <w:t>jimas</w:t>
            </w:r>
            <w:r w:rsidRPr="0088496F">
              <w:rPr>
                <w:b/>
                <w:bCs/>
              </w:rPr>
              <w:t xml:space="preserve"> </w:t>
            </w:r>
            <w:r w:rsidRPr="0088496F">
              <w:t>(praktinė dalis)</w:t>
            </w:r>
          </w:p>
        </w:tc>
        <w:tc>
          <w:tcPr>
            <w:tcW w:w="2262" w:type="dxa"/>
          </w:tcPr>
          <w:p w:rsidR="007656E7" w:rsidRPr="00E14916" w:rsidRDefault="007656E7" w:rsidP="00FC63BC">
            <w:r>
              <w:t>Išmoks folklore ieškoti šiuolaikinio žmogaus ugdymui tinkančių priemonių bei galimybių, išmoks taikyti žaidybinius elementus ugdymo procese.</w:t>
            </w:r>
          </w:p>
        </w:tc>
        <w:tc>
          <w:tcPr>
            <w:tcW w:w="2155" w:type="dxa"/>
          </w:tcPr>
          <w:p w:rsidR="007656E7" w:rsidRDefault="007656E7" w:rsidP="00860611">
            <w:r>
              <w:t xml:space="preserve">Praktiniai užsiėmimai. Diskusija. Individualus darbas. </w:t>
            </w:r>
          </w:p>
          <w:p w:rsidR="007656E7" w:rsidRPr="00E14916" w:rsidRDefault="007656E7" w:rsidP="00860611">
            <w:pPr>
              <w:spacing w:before="240"/>
            </w:pPr>
          </w:p>
        </w:tc>
        <w:tc>
          <w:tcPr>
            <w:tcW w:w="1823" w:type="dxa"/>
          </w:tcPr>
          <w:p w:rsidR="007656E7" w:rsidRDefault="007656E7" w:rsidP="00FC63BC">
            <w:r>
              <w:t xml:space="preserve">Neformalus. </w:t>
            </w:r>
          </w:p>
          <w:p w:rsidR="007656E7" w:rsidRPr="00E14916" w:rsidRDefault="007656E7" w:rsidP="00FC63BC">
            <w:r>
              <w:t>Pokalbių metu. Savo patirties ir įžvalgų pristatymas</w:t>
            </w:r>
          </w:p>
        </w:tc>
      </w:tr>
      <w:tr w:rsidR="007656E7" w:rsidRPr="00E14916" w:rsidTr="00F83136">
        <w:tc>
          <w:tcPr>
            <w:tcW w:w="2988" w:type="dxa"/>
          </w:tcPr>
          <w:p w:rsidR="007656E7" w:rsidRPr="00E14916" w:rsidRDefault="007656E7" w:rsidP="00893E55">
            <w:r w:rsidRPr="00E14916">
              <w:t>Nuostatų įgijimas</w:t>
            </w:r>
            <w:r w:rsidRPr="0088496F">
              <w:rPr>
                <w:b/>
                <w:bCs/>
              </w:rPr>
              <w:t xml:space="preserve"> </w:t>
            </w:r>
            <w:r w:rsidRPr="00BF4872">
              <w:t>(vertybinių, etinių-profesinių nuostatų teikimas ir įgijimas)</w:t>
            </w:r>
          </w:p>
        </w:tc>
        <w:tc>
          <w:tcPr>
            <w:tcW w:w="2262" w:type="dxa"/>
          </w:tcPr>
          <w:p w:rsidR="007656E7" w:rsidRPr="00E14916" w:rsidRDefault="007656E7" w:rsidP="00D32231">
            <w:r>
              <w:t>Vidinė parengtis naudoti aktyvius metodus formaliajame ir neformaliajame švietime</w:t>
            </w:r>
          </w:p>
        </w:tc>
        <w:tc>
          <w:tcPr>
            <w:tcW w:w="2155" w:type="dxa"/>
          </w:tcPr>
          <w:p w:rsidR="007656E7" w:rsidRPr="00E14916" w:rsidRDefault="007656E7" w:rsidP="00D32231">
            <w:r>
              <w:t>Praktinis įgytų kompetencijų išbandymas Refleksija.</w:t>
            </w:r>
          </w:p>
        </w:tc>
        <w:tc>
          <w:tcPr>
            <w:tcW w:w="1823" w:type="dxa"/>
          </w:tcPr>
          <w:p w:rsidR="007656E7" w:rsidRDefault="007656E7" w:rsidP="00FC63BC">
            <w:r>
              <w:t>Neformalus, diskusijų metu.</w:t>
            </w:r>
          </w:p>
          <w:p w:rsidR="007656E7" w:rsidRPr="00E14916" w:rsidRDefault="007656E7" w:rsidP="00FC63BC">
            <w:r>
              <w:t>Apibendrinimas.</w:t>
            </w:r>
          </w:p>
        </w:tc>
      </w:tr>
    </w:tbl>
    <w:p w:rsidR="007656E7" w:rsidRPr="00E14916" w:rsidRDefault="007656E7" w:rsidP="005B439E">
      <w:pPr>
        <w:spacing w:line="360" w:lineRule="auto"/>
        <w:jc w:val="both"/>
      </w:pPr>
    </w:p>
    <w:p w:rsidR="007656E7" w:rsidRPr="004572C1" w:rsidRDefault="007656E7" w:rsidP="005B439E">
      <w:pPr>
        <w:spacing w:line="360" w:lineRule="auto"/>
        <w:jc w:val="both"/>
        <w:rPr>
          <w:b/>
          <w:bCs/>
        </w:rPr>
      </w:pPr>
      <w:r w:rsidRPr="00894CFE">
        <w:rPr>
          <w:b/>
          <w:bCs/>
        </w:rPr>
        <w:t xml:space="preserve">9. Programai vykdyti naudojama mokomoji </w:t>
      </w:r>
      <w:r>
        <w:rPr>
          <w:b/>
          <w:bCs/>
        </w:rPr>
        <w:t>medžiaga ir techninės priemonės</w:t>
      </w:r>
    </w:p>
    <w:p w:rsidR="007656E7" w:rsidRDefault="007656E7" w:rsidP="005B439E">
      <w:pPr>
        <w:numPr>
          <w:ilvl w:val="1"/>
          <w:numId w:val="2"/>
        </w:numPr>
        <w:tabs>
          <w:tab w:val="clear" w:pos="840"/>
          <w:tab w:val="num" w:pos="480"/>
        </w:tabs>
        <w:ind w:left="0" w:firstLine="0"/>
        <w:jc w:val="both"/>
      </w:pPr>
      <w:r w:rsidRPr="00E14916">
        <w:t>Mokomoji medžiaga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520"/>
        <w:gridCol w:w="4320"/>
        <w:gridCol w:w="1800"/>
      </w:tblGrid>
      <w:tr w:rsidR="007656E7" w:rsidRPr="00E14916">
        <w:tc>
          <w:tcPr>
            <w:tcW w:w="588" w:type="dxa"/>
          </w:tcPr>
          <w:p w:rsidR="007656E7" w:rsidRPr="00E14916" w:rsidRDefault="007656E7" w:rsidP="00893E55">
            <w:r w:rsidRPr="0088496F">
              <w:t>Eil. Nr.</w:t>
            </w:r>
          </w:p>
        </w:tc>
        <w:tc>
          <w:tcPr>
            <w:tcW w:w="2520" w:type="dxa"/>
          </w:tcPr>
          <w:p w:rsidR="007656E7" w:rsidRPr="0088496F" w:rsidRDefault="007656E7" w:rsidP="00893E55">
            <w:r w:rsidRPr="0088496F">
              <w:t>Temos</w:t>
            </w:r>
          </w:p>
        </w:tc>
        <w:tc>
          <w:tcPr>
            <w:tcW w:w="4320" w:type="dxa"/>
          </w:tcPr>
          <w:p w:rsidR="007656E7" w:rsidRPr="0088496F" w:rsidRDefault="007656E7" w:rsidP="00893E55">
            <w:pPr>
              <w:spacing w:line="360" w:lineRule="auto"/>
              <w:jc w:val="center"/>
            </w:pPr>
            <w:r w:rsidRPr="0088496F">
              <w:t>Mokomosios medžiagos pavadinimas</w:t>
            </w:r>
          </w:p>
          <w:p w:rsidR="007656E7" w:rsidRPr="0088496F" w:rsidRDefault="007656E7" w:rsidP="00893E55"/>
        </w:tc>
        <w:tc>
          <w:tcPr>
            <w:tcW w:w="1800" w:type="dxa"/>
          </w:tcPr>
          <w:p w:rsidR="007656E7" w:rsidRPr="0088496F" w:rsidRDefault="007656E7" w:rsidP="00893E55">
            <w:r w:rsidRPr="0088496F">
              <w:t>Mokomosios medžiagos apimtis</w:t>
            </w:r>
          </w:p>
        </w:tc>
      </w:tr>
      <w:tr w:rsidR="007656E7" w:rsidRPr="00E14916">
        <w:tc>
          <w:tcPr>
            <w:tcW w:w="588" w:type="dxa"/>
          </w:tcPr>
          <w:p w:rsidR="007656E7" w:rsidRDefault="007656E7" w:rsidP="00893E55">
            <w:r>
              <w:t>1.</w:t>
            </w:r>
          </w:p>
          <w:p w:rsidR="007656E7" w:rsidRDefault="007656E7" w:rsidP="00893E55"/>
          <w:p w:rsidR="007656E7" w:rsidRPr="00E14916" w:rsidRDefault="007656E7" w:rsidP="00893E55"/>
        </w:tc>
        <w:tc>
          <w:tcPr>
            <w:tcW w:w="2520" w:type="dxa"/>
          </w:tcPr>
          <w:p w:rsidR="007656E7" w:rsidRDefault="007656E7" w:rsidP="00D32231">
            <w:pPr>
              <w:spacing w:line="360" w:lineRule="auto"/>
            </w:pPr>
            <w:r>
              <w:t>Folkloras ir mes.</w:t>
            </w:r>
          </w:p>
          <w:p w:rsidR="007656E7" w:rsidRPr="00D32231" w:rsidRDefault="007656E7" w:rsidP="00D32231">
            <w:pPr>
              <w:spacing w:line="360" w:lineRule="auto"/>
            </w:pPr>
          </w:p>
        </w:tc>
        <w:tc>
          <w:tcPr>
            <w:tcW w:w="4320" w:type="dxa"/>
          </w:tcPr>
          <w:p w:rsidR="007656E7" w:rsidRDefault="007656E7" w:rsidP="00086D6B">
            <w:r>
              <w:t>N.Grivačiauskienės paruošta paskaita</w:t>
            </w:r>
          </w:p>
          <w:p w:rsidR="007656E7" w:rsidRDefault="007656E7" w:rsidP="00086D6B"/>
          <w:p w:rsidR="007656E7" w:rsidRDefault="007656E7" w:rsidP="00A15303">
            <w:r>
              <w:t>Plakatas „Daina žmogų kelia į dangų“</w:t>
            </w:r>
          </w:p>
          <w:p w:rsidR="007656E7" w:rsidRDefault="007656E7" w:rsidP="00086D6B"/>
          <w:p w:rsidR="007656E7" w:rsidRPr="00E14916" w:rsidRDefault="007656E7" w:rsidP="00A15303"/>
        </w:tc>
        <w:tc>
          <w:tcPr>
            <w:tcW w:w="1800" w:type="dxa"/>
          </w:tcPr>
          <w:p w:rsidR="007656E7" w:rsidRDefault="007656E7" w:rsidP="00893E55">
            <w:r>
              <w:t>1 ak. val.</w:t>
            </w:r>
          </w:p>
          <w:p w:rsidR="007656E7" w:rsidRDefault="007656E7" w:rsidP="00893E55">
            <w:r>
              <w:t xml:space="preserve"> </w:t>
            </w:r>
          </w:p>
          <w:p w:rsidR="007656E7" w:rsidRDefault="007656E7" w:rsidP="00893E55">
            <w:r>
              <w:t>1 skaidrė</w:t>
            </w:r>
          </w:p>
          <w:p w:rsidR="007656E7" w:rsidRPr="00E14916" w:rsidRDefault="007656E7" w:rsidP="00893E55"/>
        </w:tc>
      </w:tr>
      <w:tr w:rsidR="007656E7" w:rsidRPr="00E14916">
        <w:tc>
          <w:tcPr>
            <w:tcW w:w="588" w:type="dxa"/>
          </w:tcPr>
          <w:p w:rsidR="007656E7" w:rsidRPr="00E14916" w:rsidRDefault="007656E7" w:rsidP="00893E55">
            <w:r>
              <w:t>2.</w:t>
            </w:r>
          </w:p>
        </w:tc>
        <w:tc>
          <w:tcPr>
            <w:tcW w:w="2520" w:type="dxa"/>
          </w:tcPr>
          <w:p w:rsidR="007656E7" w:rsidRDefault="007656E7" w:rsidP="00893E55">
            <w:r>
              <w:t>Folkloras -kūrybiškumo ir bendravimo mokykla</w:t>
            </w:r>
          </w:p>
          <w:p w:rsidR="007656E7" w:rsidRPr="00D434E9" w:rsidRDefault="007656E7" w:rsidP="00893E55"/>
        </w:tc>
        <w:tc>
          <w:tcPr>
            <w:tcW w:w="4320" w:type="dxa"/>
          </w:tcPr>
          <w:p w:rsidR="007656E7" w:rsidRDefault="007656E7" w:rsidP="00A15303">
            <w:r>
              <w:t>N.Grivačiauskienės paruošta paskaita</w:t>
            </w:r>
          </w:p>
          <w:p w:rsidR="007656E7" w:rsidRDefault="007656E7" w:rsidP="00A15303"/>
          <w:p w:rsidR="007656E7" w:rsidRPr="00086D6B" w:rsidRDefault="007656E7" w:rsidP="00A15303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Žaidimas „Mįslių ir patarlių takelis“</w:t>
            </w:r>
          </w:p>
        </w:tc>
        <w:tc>
          <w:tcPr>
            <w:tcW w:w="1800" w:type="dxa"/>
          </w:tcPr>
          <w:p w:rsidR="007656E7" w:rsidRDefault="007656E7" w:rsidP="00A15303">
            <w:r>
              <w:t xml:space="preserve"> 1 ak. val.</w:t>
            </w:r>
          </w:p>
          <w:p w:rsidR="007656E7" w:rsidRDefault="007656E7" w:rsidP="00A15303"/>
          <w:p w:rsidR="007656E7" w:rsidRPr="00E14916" w:rsidRDefault="007656E7" w:rsidP="00A15303">
            <w:r>
              <w:t>40 kortelių</w:t>
            </w:r>
          </w:p>
        </w:tc>
      </w:tr>
      <w:tr w:rsidR="007656E7" w:rsidRPr="00E14916">
        <w:tc>
          <w:tcPr>
            <w:tcW w:w="588" w:type="dxa"/>
          </w:tcPr>
          <w:p w:rsidR="007656E7" w:rsidRDefault="007656E7" w:rsidP="00893E55">
            <w:r>
              <w:t>3</w:t>
            </w:r>
          </w:p>
        </w:tc>
        <w:tc>
          <w:tcPr>
            <w:tcW w:w="2520" w:type="dxa"/>
          </w:tcPr>
          <w:p w:rsidR="007656E7" w:rsidRDefault="007656E7" w:rsidP="00893E55">
            <w:r>
              <w:t>Folkloras-niekuo nepakeičiama šiuolaikinio žmogaus ugdymo priemonė.</w:t>
            </w:r>
          </w:p>
        </w:tc>
        <w:tc>
          <w:tcPr>
            <w:tcW w:w="4320" w:type="dxa"/>
          </w:tcPr>
          <w:p w:rsidR="007656E7" w:rsidRDefault="007656E7" w:rsidP="00A15303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Padalomoji mokomoji medžiaga</w:t>
            </w:r>
          </w:p>
          <w:p w:rsidR="007656E7" w:rsidRDefault="007656E7" w:rsidP="00086D6B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00" w:type="dxa"/>
          </w:tcPr>
          <w:p w:rsidR="007656E7" w:rsidRDefault="007656E7" w:rsidP="00893E55">
            <w:r>
              <w:t>3 psl.</w:t>
            </w:r>
          </w:p>
        </w:tc>
      </w:tr>
    </w:tbl>
    <w:p w:rsidR="007656E7" w:rsidRPr="00E14916" w:rsidRDefault="007656E7" w:rsidP="005B439E">
      <w:pPr>
        <w:jc w:val="both"/>
      </w:pPr>
    </w:p>
    <w:p w:rsidR="007656E7" w:rsidRPr="00A22C54" w:rsidRDefault="007656E7" w:rsidP="005B439E">
      <w:pPr>
        <w:numPr>
          <w:ilvl w:val="1"/>
          <w:numId w:val="1"/>
        </w:numPr>
        <w:tabs>
          <w:tab w:val="clear" w:pos="840"/>
          <w:tab w:val="num" w:pos="360"/>
        </w:tabs>
        <w:spacing w:line="360" w:lineRule="auto"/>
        <w:ind w:hanging="840"/>
        <w:jc w:val="both"/>
        <w:rPr>
          <w:b/>
          <w:bCs/>
        </w:rPr>
      </w:pPr>
      <w:r w:rsidRPr="00A22C54">
        <w:rPr>
          <w:b/>
          <w:bCs/>
        </w:rPr>
        <w:t xml:space="preserve"> Techninės priemonės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7656E7" w:rsidRPr="0088496F">
        <w:tc>
          <w:tcPr>
            <w:tcW w:w="9228" w:type="dxa"/>
          </w:tcPr>
          <w:p w:rsidR="007656E7" w:rsidRPr="0088496F" w:rsidRDefault="007656E7" w:rsidP="00893E55">
            <w:pPr>
              <w:spacing w:line="360" w:lineRule="auto"/>
              <w:jc w:val="both"/>
            </w:pPr>
            <w:r>
              <w:t>Multimedija, kompiuteris</w:t>
            </w:r>
          </w:p>
        </w:tc>
      </w:tr>
    </w:tbl>
    <w:p w:rsidR="007656E7" w:rsidRPr="00E14916" w:rsidRDefault="007656E7" w:rsidP="005B439E">
      <w:pPr>
        <w:spacing w:line="360" w:lineRule="auto"/>
        <w:jc w:val="both"/>
        <w:rPr>
          <w:b/>
          <w:bCs/>
          <w:sz w:val="16"/>
          <w:szCs w:val="16"/>
        </w:rPr>
      </w:pPr>
    </w:p>
    <w:p w:rsidR="007656E7" w:rsidRPr="00E14916" w:rsidRDefault="007656E7" w:rsidP="005B439E">
      <w:pPr>
        <w:spacing w:line="360" w:lineRule="auto"/>
        <w:jc w:val="both"/>
        <w:rPr>
          <w:sz w:val="16"/>
          <w:szCs w:val="16"/>
        </w:rPr>
      </w:pP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8"/>
        <w:gridCol w:w="2880"/>
      </w:tblGrid>
      <w:tr w:rsidR="007656E7" w:rsidRPr="00E14916">
        <w:tc>
          <w:tcPr>
            <w:tcW w:w="9228" w:type="dxa"/>
            <w:gridSpan w:val="2"/>
            <w:tcBorders>
              <w:top w:val="nil"/>
              <w:left w:val="nil"/>
              <w:right w:val="nil"/>
            </w:tcBorders>
          </w:tcPr>
          <w:p w:rsidR="007656E7" w:rsidRPr="00A22C54" w:rsidRDefault="007656E7" w:rsidP="00893E55">
            <w:pPr>
              <w:rPr>
                <w:b/>
                <w:bCs/>
              </w:rPr>
            </w:pPr>
            <w:r w:rsidRPr="00A22C54">
              <w:rPr>
                <w:b/>
                <w:bCs/>
              </w:rPr>
              <w:t>10. Lektorių darbo patirtis ir kompetencijos (pridedamos lektorių darbo patirtį ir kompetenciją patvirtinančių dokumentų kopijos)</w:t>
            </w:r>
          </w:p>
        </w:tc>
      </w:tr>
      <w:tr w:rsidR="007656E7" w:rsidRPr="00E14916">
        <w:tc>
          <w:tcPr>
            <w:tcW w:w="6348" w:type="dxa"/>
          </w:tcPr>
          <w:p w:rsidR="007656E7" w:rsidRPr="00E14916" w:rsidRDefault="007656E7" w:rsidP="00893E55">
            <w:pPr>
              <w:jc w:val="both"/>
            </w:pPr>
          </w:p>
        </w:tc>
        <w:tc>
          <w:tcPr>
            <w:tcW w:w="2880" w:type="dxa"/>
          </w:tcPr>
          <w:p w:rsidR="007656E7" w:rsidRPr="00E14916" w:rsidRDefault="007656E7" w:rsidP="00893E55">
            <w:pPr>
              <w:jc w:val="center"/>
              <w:rPr>
                <w:b/>
                <w:bCs/>
              </w:rPr>
            </w:pPr>
            <w:r>
              <w:t>(pažymėti X)</w:t>
            </w:r>
          </w:p>
        </w:tc>
      </w:tr>
      <w:tr w:rsidR="007656E7" w:rsidRPr="00E14916">
        <w:tc>
          <w:tcPr>
            <w:tcW w:w="6348" w:type="dxa"/>
          </w:tcPr>
          <w:p w:rsidR="007656E7" w:rsidRPr="00E14916" w:rsidRDefault="007656E7" w:rsidP="00893E55">
            <w:pPr>
              <w:spacing w:line="360" w:lineRule="auto"/>
              <w:jc w:val="both"/>
              <w:rPr>
                <w:b/>
                <w:bCs/>
              </w:rPr>
            </w:pPr>
            <w:r w:rsidRPr="00E14916">
              <w:t>Teikėjo atstovas(-ai)</w:t>
            </w:r>
          </w:p>
        </w:tc>
        <w:tc>
          <w:tcPr>
            <w:tcW w:w="2880" w:type="dxa"/>
          </w:tcPr>
          <w:p w:rsidR="007656E7" w:rsidRPr="00E14916" w:rsidRDefault="007656E7" w:rsidP="00893E55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7656E7" w:rsidRPr="00E14916">
        <w:tc>
          <w:tcPr>
            <w:tcW w:w="6348" w:type="dxa"/>
          </w:tcPr>
          <w:p w:rsidR="007656E7" w:rsidRPr="00E14916" w:rsidRDefault="007656E7" w:rsidP="00893E55">
            <w:pPr>
              <w:spacing w:line="360" w:lineRule="auto"/>
              <w:jc w:val="both"/>
              <w:rPr>
                <w:b/>
                <w:bCs/>
              </w:rPr>
            </w:pPr>
            <w:r w:rsidRPr="00E14916">
              <w:t xml:space="preserve">Mokytojai </w:t>
            </w:r>
          </w:p>
        </w:tc>
        <w:tc>
          <w:tcPr>
            <w:tcW w:w="2880" w:type="dxa"/>
          </w:tcPr>
          <w:p w:rsidR="007656E7" w:rsidRPr="00E14916" w:rsidRDefault="007656E7" w:rsidP="00893E5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7656E7" w:rsidRPr="00E14916">
        <w:tc>
          <w:tcPr>
            <w:tcW w:w="6348" w:type="dxa"/>
          </w:tcPr>
          <w:p w:rsidR="007656E7" w:rsidRPr="00E14916" w:rsidRDefault="007656E7" w:rsidP="00893E55">
            <w:pPr>
              <w:spacing w:line="360" w:lineRule="auto"/>
              <w:jc w:val="both"/>
              <w:rPr>
                <w:b/>
                <w:bCs/>
              </w:rPr>
            </w:pPr>
            <w:r>
              <w:t xml:space="preserve">Mokslo ir studijų institucijų </w:t>
            </w:r>
            <w:r w:rsidRPr="00E14916">
              <w:t>dėstytojai</w:t>
            </w:r>
            <w:r>
              <w:t>,</w:t>
            </w:r>
            <w:r w:rsidRPr="00E14916">
              <w:t xml:space="preserve"> mokslininkai</w:t>
            </w:r>
            <w:r>
              <w:t>, tyrėjai</w:t>
            </w:r>
          </w:p>
        </w:tc>
        <w:tc>
          <w:tcPr>
            <w:tcW w:w="2880" w:type="dxa"/>
          </w:tcPr>
          <w:p w:rsidR="007656E7" w:rsidRPr="00307800" w:rsidRDefault="007656E7" w:rsidP="00893E55">
            <w:pPr>
              <w:spacing w:line="360" w:lineRule="auto"/>
              <w:jc w:val="center"/>
            </w:pPr>
          </w:p>
        </w:tc>
      </w:tr>
      <w:tr w:rsidR="007656E7" w:rsidRPr="00E14916">
        <w:tc>
          <w:tcPr>
            <w:tcW w:w="6348" w:type="dxa"/>
          </w:tcPr>
          <w:p w:rsidR="007656E7" w:rsidRPr="00E14916" w:rsidRDefault="007656E7" w:rsidP="00893E55">
            <w:pPr>
              <w:jc w:val="both"/>
              <w:rPr>
                <w:b/>
                <w:bCs/>
              </w:rPr>
            </w:pPr>
            <w:r w:rsidRPr="00E14916">
              <w:t xml:space="preserve">Užsienio </w:t>
            </w:r>
            <w:r>
              <w:t xml:space="preserve">valstybių dėstytojai, </w:t>
            </w:r>
            <w:r w:rsidRPr="00E14916">
              <w:t>mokslininkai</w:t>
            </w:r>
            <w:r>
              <w:t>, tyrėjai ir mokytojai</w:t>
            </w:r>
          </w:p>
        </w:tc>
        <w:tc>
          <w:tcPr>
            <w:tcW w:w="2880" w:type="dxa"/>
          </w:tcPr>
          <w:p w:rsidR="007656E7" w:rsidRPr="00E14916" w:rsidRDefault="007656E7" w:rsidP="00893E55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7656E7" w:rsidRPr="00E14916">
        <w:tc>
          <w:tcPr>
            <w:tcW w:w="6348" w:type="dxa"/>
          </w:tcPr>
          <w:p w:rsidR="007656E7" w:rsidRPr="00E14916" w:rsidRDefault="007656E7" w:rsidP="00893E55">
            <w:pPr>
              <w:jc w:val="both"/>
              <w:rPr>
                <w:b/>
                <w:bCs/>
              </w:rPr>
            </w:pPr>
            <w:r w:rsidRPr="00E14916">
              <w:t>Viešojo administravimo institucijų vadovai, jų pavaduotojai, padalinių vadovai ir specialistai</w:t>
            </w:r>
          </w:p>
        </w:tc>
        <w:tc>
          <w:tcPr>
            <w:tcW w:w="2880" w:type="dxa"/>
          </w:tcPr>
          <w:p w:rsidR="007656E7" w:rsidRPr="00307800" w:rsidRDefault="007656E7" w:rsidP="00893E55">
            <w:pPr>
              <w:spacing w:line="360" w:lineRule="auto"/>
              <w:jc w:val="center"/>
            </w:pPr>
          </w:p>
        </w:tc>
      </w:tr>
      <w:tr w:rsidR="007656E7" w:rsidRPr="00E14916">
        <w:tc>
          <w:tcPr>
            <w:tcW w:w="6348" w:type="dxa"/>
          </w:tcPr>
          <w:p w:rsidR="007656E7" w:rsidRPr="00E14916" w:rsidRDefault="007656E7" w:rsidP="00893E55">
            <w:pPr>
              <w:spacing w:line="360" w:lineRule="auto"/>
              <w:jc w:val="both"/>
              <w:rPr>
                <w:b/>
                <w:bCs/>
              </w:rPr>
            </w:pPr>
            <w:r w:rsidRPr="00E14916">
              <w:t>Jungtinė lektorių grupė</w:t>
            </w:r>
          </w:p>
        </w:tc>
        <w:tc>
          <w:tcPr>
            <w:tcW w:w="2880" w:type="dxa"/>
          </w:tcPr>
          <w:p w:rsidR="007656E7" w:rsidRPr="00E14916" w:rsidRDefault="007656E7" w:rsidP="00893E55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7656E7" w:rsidRPr="00E14916">
        <w:tc>
          <w:tcPr>
            <w:tcW w:w="6348" w:type="dxa"/>
          </w:tcPr>
          <w:p w:rsidR="007656E7" w:rsidRPr="00E14916" w:rsidRDefault="007656E7" w:rsidP="00893E55">
            <w:pPr>
              <w:spacing w:line="360" w:lineRule="auto"/>
              <w:jc w:val="both"/>
            </w:pPr>
            <w:r w:rsidRPr="00E14916">
              <w:t>Kiti (nurodyti)</w:t>
            </w:r>
            <w:r>
              <w:t>Edukatorė</w:t>
            </w:r>
          </w:p>
        </w:tc>
        <w:tc>
          <w:tcPr>
            <w:tcW w:w="2880" w:type="dxa"/>
          </w:tcPr>
          <w:p w:rsidR="007656E7" w:rsidRPr="00E14916" w:rsidRDefault="007656E7" w:rsidP="00893E5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</w:tbl>
    <w:p w:rsidR="007656E7" w:rsidRPr="00E14916" w:rsidRDefault="007656E7" w:rsidP="005B439E">
      <w:pPr>
        <w:spacing w:line="360" w:lineRule="auto"/>
        <w:jc w:val="both"/>
        <w:rPr>
          <w:sz w:val="16"/>
          <w:szCs w:val="16"/>
        </w:rPr>
      </w:pPr>
    </w:p>
    <w:p w:rsidR="007656E7" w:rsidRPr="000859A4" w:rsidRDefault="007656E7" w:rsidP="005B439E">
      <w:pPr>
        <w:spacing w:line="360" w:lineRule="auto"/>
        <w:jc w:val="both"/>
        <w:outlineLvl w:val="0"/>
        <w:rPr>
          <w:b/>
          <w:bCs/>
        </w:rPr>
      </w:pPr>
      <w:r w:rsidRPr="000859A4">
        <w:rPr>
          <w:b/>
          <w:bCs/>
        </w:rPr>
        <w:t>11. Kvalifikaciniai reikalavimai lektoriams (jeigu nustatyti)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7656E7" w:rsidRPr="0088496F">
        <w:tc>
          <w:tcPr>
            <w:tcW w:w="9228" w:type="dxa"/>
          </w:tcPr>
          <w:p w:rsidR="007656E7" w:rsidRPr="0088496F" w:rsidRDefault="007656E7" w:rsidP="00893E55">
            <w:pPr>
              <w:spacing w:line="360" w:lineRule="auto"/>
              <w:jc w:val="both"/>
              <w:outlineLvl w:val="0"/>
            </w:pPr>
            <w:r>
              <w:t xml:space="preserve">Nenustatyti </w:t>
            </w:r>
          </w:p>
        </w:tc>
      </w:tr>
    </w:tbl>
    <w:p w:rsidR="007656E7" w:rsidRDefault="007656E7" w:rsidP="005B439E">
      <w:pPr>
        <w:spacing w:line="360" w:lineRule="auto"/>
        <w:jc w:val="both"/>
        <w:outlineLvl w:val="0"/>
      </w:pPr>
    </w:p>
    <w:p w:rsidR="007656E7" w:rsidRPr="0001348A" w:rsidRDefault="007656E7" w:rsidP="005B439E">
      <w:pPr>
        <w:spacing w:line="360" w:lineRule="auto"/>
        <w:jc w:val="both"/>
        <w:outlineLvl w:val="0"/>
        <w:rPr>
          <w:b/>
          <w:bCs/>
        </w:rPr>
      </w:pPr>
      <w:r w:rsidRPr="0001348A">
        <w:rPr>
          <w:b/>
          <w:bCs/>
        </w:rPr>
        <w:t>12. Dalyviai:</w:t>
      </w:r>
    </w:p>
    <w:p w:rsidR="007656E7" w:rsidRDefault="007656E7" w:rsidP="005B439E">
      <w:pPr>
        <w:spacing w:line="360" w:lineRule="auto"/>
        <w:jc w:val="both"/>
        <w:outlineLvl w:val="0"/>
      </w:pPr>
      <w:r>
        <w:t>Ikimokyklinio ugdymo pedagogai, bendrojo ugdymo pedagogai, neformaliojo ugdymo pedagogai,  folkloro kolektyvų vadovai.</w:t>
      </w:r>
    </w:p>
    <w:p w:rsidR="007656E7" w:rsidRPr="00141AFC" w:rsidRDefault="007656E7" w:rsidP="005B439E">
      <w:pPr>
        <w:spacing w:line="360" w:lineRule="auto"/>
        <w:jc w:val="both"/>
        <w:outlineLvl w:val="0"/>
        <w:rPr>
          <w:b/>
          <w:bCs/>
        </w:rPr>
      </w:pPr>
      <w:r w:rsidRPr="00141AFC">
        <w:rPr>
          <w:b/>
          <w:bCs/>
        </w:rPr>
        <w:t>12.1. Pasirengimas Programai (praktinės veiklos patirtis ir kompetencija(-os), kurią(-ias) turi turėti Programos dalyvis)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720"/>
        <w:gridCol w:w="2880"/>
      </w:tblGrid>
      <w:tr w:rsidR="007656E7" w:rsidRPr="0088496F">
        <w:trPr>
          <w:trHeight w:val="420"/>
        </w:trPr>
        <w:tc>
          <w:tcPr>
            <w:tcW w:w="2628" w:type="dxa"/>
          </w:tcPr>
          <w:p w:rsidR="007656E7" w:rsidRPr="0088496F" w:rsidRDefault="007656E7" w:rsidP="00893E55">
            <w:pPr>
              <w:spacing w:line="360" w:lineRule="auto"/>
              <w:jc w:val="both"/>
              <w:outlineLvl w:val="0"/>
            </w:pPr>
            <w:r w:rsidRPr="0088496F">
              <w:t>Kompetencija(-os)</w:t>
            </w:r>
          </w:p>
        </w:tc>
        <w:tc>
          <w:tcPr>
            <w:tcW w:w="6600" w:type="dxa"/>
            <w:gridSpan w:val="2"/>
          </w:tcPr>
          <w:p w:rsidR="007656E7" w:rsidRPr="0088496F" w:rsidRDefault="007656E7" w:rsidP="00893E55">
            <w:pPr>
              <w:spacing w:line="360" w:lineRule="auto"/>
              <w:jc w:val="both"/>
              <w:outlineLvl w:val="0"/>
            </w:pPr>
            <w:r>
              <w:t>Nereikia</w:t>
            </w:r>
          </w:p>
        </w:tc>
      </w:tr>
      <w:tr w:rsidR="007656E7" w:rsidRPr="0088496F">
        <w:trPr>
          <w:trHeight w:val="420"/>
        </w:trPr>
        <w:tc>
          <w:tcPr>
            <w:tcW w:w="2628" w:type="dxa"/>
          </w:tcPr>
          <w:p w:rsidR="007656E7" w:rsidRPr="0088496F" w:rsidRDefault="007656E7" w:rsidP="00893E55">
            <w:pPr>
              <w:spacing w:line="360" w:lineRule="auto"/>
              <w:jc w:val="both"/>
              <w:outlineLvl w:val="0"/>
            </w:pPr>
            <w:r w:rsidRPr="0088496F">
              <w:t>Praktinės veiklos patirtis</w:t>
            </w:r>
          </w:p>
        </w:tc>
        <w:tc>
          <w:tcPr>
            <w:tcW w:w="6600" w:type="dxa"/>
            <w:gridSpan w:val="2"/>
          </w:tcPr>
          <w:p w:rsidR="007656E7" w:rsidRPr="0088496F" w:rsidRDefault="007656E7" w:rsidP="00893E55">
            <w:pPr>
              <w:spacing w:line="360" w:lineRule="auto"/>
              <w:jc w:val="both"/>
              <w:outlineLvl w:val="0"/>
            </w:pPr>
            <w:r>
              <w:t xml:space="preserve">Nereikia </w:t>
            </w:r>
          </w:p>
        </w:tc>
      </w:tr>
      <w:tr w:rsidR="007656E7" w:rsidRPr="0088496F">
        <w:trPr>
          <w:trHeight w:val="341"/>
        </w:trPr>
        <w:tc>
          <w:tcPr>
            <w:tcW w:w="63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656E7" w:rsidRPr="0088496F" w:rsidRDefault="007656E7" w:rsidP="00893E55">
            <w:pPr>
              <w:spacing w:line="360" w:lineRule="auto"/>
              <w:outlineLvl w:val="0"/>
            </w:pPr>
          </w:p>
          <w:p w:rsidR="007656E7" w:rsidRPr="00141AFC" w:rsidRDefault="007656E7" w:rsidP="00893E55">
            <w:pPr>
              <w:spacing w:line="360" w:lineRule="auto"/>
              <w:outlineLvl w:val="0"/>
              <w:rPr>
                <w:b/>
                <w:bCs/>
              </w:rPr>
            </w:pPr>
            <w:r w:rsidRPr="00141AFC">
              <w:rPr>
                <w:b/>
                <w:bCs/>
              </w:rPr>
              <w:t>12.2.  Programos dalyvių tikslinės grupės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:rsidR="007656E7" w:rsidRPr="0088496F" w:rsidRDefault="007656E7" w:rsidP="00893E55">
            <w:pPr>
              <w:spacing w:line="360" w:lineRule="auto"/>
              <w:jc w:val="center"/>
              <w:outlineLvl w:val="0"/>
            </w:pPr>
          </w:p>
          <w:p w:rsidR="007656E7" w:rsidRPr="0088496F" w:rsidRDefault="007656E7" w:rsidP="00893E55">
            <w:pPr>
              <w:spacing w:line="360" w:lineRule="auto"/>
              <w:jc w:val="center"/>
              <w:outlineLvl w:val="0"/>
            </w:pPr>
            <w:r w:rsidRPr="0088496F">
              <w:t>(Pažymėti X)</w:t>
            </w:r>
          </w:p>
        </w:tc>
      </w:tr>
      <w:tr w:rsidR="007656E7" w:rsidRPr="0088496F">
        <w:trPr>
          <w:trHeight w:val="343"/>
        </w:trPr>
        <w:tc>
          <w:tcPr>
            <w:tcW w:w="6348" w:type="dxa"/>
            <w:gridSpan w:val="2"/>
          </w:tcPr>
          <w:p w:rsidR="007656E7" w:rsidRPr="0088496F" w:rsidRDefault="007656E7" w:rsidP="00893E55">
            <w:pPr>
              <w:spacing w:line="360" w:lineRule="auto"/>
              <w:outlineLvl w:val="0"/>
            </w:pPr>
            <w:r w:rsidRPr="00E14916">
              <w:t>Dalykų mokytojai</w:t>
            </w:r>
            <w:r>
              <w:t>: muzikos, etikos, kūno kultūros</w:t>
            </w:r>
          </w:p>
        </w:tc>
        <w:tc>
          <w:tcPr>
            <w:tcW w:w="2880" w:type="dxa"/>
          </w:tcPr>
          <w:p w:rsidR="007656E7" w:rsidRPr="0088496F" w:rsidRDefault="007656E7" w:rsidP="00893E55">
            <w:pPr>
              <w:spacing w:line="360" w:lineRule="auto"/>
              <w:jc w:val="center"/>
              <w:outlineLvl w:val="0"/>
            </w:pPr>
            <w:r>
              <w:t>x</w:t>
            </w:r>
          </w:p>
        </w:tc>
      </w:tr>
      <w:tr w:rsidR="007656E7" w:rsidRPr="0088496F">
        <w:trPr>
          <w:trHeight w:val="343"/>
        </w:trPr>
        <w:tc>
          <w:tcPr>
            <w:tcW w:w="6348" w:type="dxa"/>
            <w:gridSpan w:val="2"/>
          </w:tcPr>
          <w:p w:rsidR="007656E7" w:rsidRPr="00E14916" w:rsidRDefault="007656E7" w:rsidP="00893E55">
            <w:pPr>
              <w:spacing w:line="360" w:lineRule="auto"/>
              <w:jc w:val="both"/>
              <w:outlineLvl w:val="0"/>
            </w:pPr>
            <w:r>
              <w:t>Pradinio ugdymo mokytojai</w:t>
            </w:r>
          </w:p>
        </w:tc>
        <w:tc>
          <w:tcPr>
            <w:tcW w:w="2880" w:type="dxa"/>
          </w:tcPr>
          <w:p w:rsidR="007656E7" w:rsidRPr="0088496F" w:rsidRDefault="007656E7" w:rsidP="00893E55">
            <w:pPr>
              <w:spacing w:line="360" w:lineRule="auto"/>
              <w:jc w:val="center"/>
              <w:outlineLvl w:val="0"/>
            </w:pPr>
            <w:r>
              <w:t>x</w:t>
            </w:r>
          </w:p>
        </w:tc>
      </w:tr>
      <w:tr w:rsidR="007656E7" w:rsidRPr="0088496F">
        <w:trPr>
          <w:trHeight w:val="343"/>
        </w:trPr>
        <w:tc>
          <w:tcPr>
            <w:tcW w:w="6348" w:type="dxa"/>
            <w:gridSpan w:val="2"/>
          </w:tcPr>
          <w:p w:rsidR="007656E7" w:rsidRPr="0088496F" w:rsidRDefault="007656E7" w:rsidP="00893E55">
            <w:pPr>
              <w:jc w:val="both"/>
              <w:outlineLvl w:val="0"/>
            </w:pPr>
            <w:r w:rsidRPr="00E14916">
              <w:t>Institucijų, vykdančių priešmokyklinio ir ikimokyklinio ugdymo programas, vadovai, pedagoginiai darbuotojai</w:t>
            </w:r>
          </w:p>
        </w:tc>
        <w:tc>
          <w:tcPr>
            <w:tcW w:w="2880" w:type="dxa"/>
          </w:tcPr>
          <w:p w:rsidR="007656E7" w:rsidRPr="0088496F" w:rsidRDefault="007656E7" w:rsidP="00893E55">
            <w:pPr>
              <w:spacing w:line="360" w:lineRule="auto"/>
              <w:jc w:val="center"/>
              <w:outlineLvl w:val="0"/>
            </w:pPr>
            <w:r>
              <w:t>x</w:t>
            </w:r>
          </w:p>
        </w:tc>
      </w:tr>
      <w:tr w:rsidR="007656E7" w:rsidRPr="0088496F">
        <w:trPr>
          <w:trHeight w:val="343"/>
        </w:trPr>
        <w:tc>
          <w:tcPr>
            <w:tcW w:w="6348" w:type="dxa"/>
            <w:gridSpan w:val="2"/>
          </w:tcPr>
          <w:p w:rsidR="007656E7" w:rsidRPr="0088496F" w:rsidRDefault="007656E7" w:rsidP="00893E55">
            <w:pPr>
              <w:jc w:val="both"/>
              <w:outlineLvl w:val="0"/>
            </w:pPr>
            <w:r w:rsidRPr="00E14916">
              <w:t>Mokyklų vadovai, jų pavaduotojai ugdymui, ugdymą organizuojančių skyrių vedėjai</w:t>
            </w:r>
          </w:p>
        </w:tc>
        <w:tc>
          <w:tcPr>
            <w:tcW w:w="2880" w:type="dxa"/>
          </w:tcPr>
          <w:p w:rsidR="007656E7" w:rsidRPr="0088496F" w:rsidRDefault="007656E7" w:rsidP="00893E55">
            <w:pPr>
              <w:spacing w:line="360" w:lineRule="auto"/>
              <w:jc w:val="center"/>
              <w:outlineLvl w:val="0"/>
            </w:pPr>
            <w:r>
              <w:t>x</w:t>
            </w:r>
          </w:p>
        </w:tc>
      </w:tr>
      <w:tr w:rsidR="007656E7" w:rsidRPr="0088496F">
        <w:trPr>
          <w:trHeight w:val="343"/>
        </w:trPr>
        <w:tc>
          <w:tcPr>
            <w:tcW w:w="6348" w:type="dxa"/>
            <w:gridSpan w:val="2"/>
          </w:tcPr>
          <w:p w:rsidR="007656E7" w:rsidRPr="0088496F" w:rsidRDefault="007656E7" w:rsidP="00893E55">
            <w:pPr>
              <w:spacing w:line="360" w:lineRule="auto"/>
              <w:jc w:val="both"/>
              <w:outlineLvl w:val="0"/>
            </w:pPr>
            <w:r w:rsidRPr="00E14916">
              <w:t>Mokyklų bendruomenės komandos</w:t>
            </w:r>
          </w:p>
        </w:tc>
        <w:tc>
          <w:tcPr>
            <w:tcW w:w="2880" w:type="dxa"/>
          </w:tcPr>
          <w:p w:rsidR="007656E7" w:rsidRPr="0088496F" w:rsidRDefault="007656E7" w:rsidP="00893E55">
            <w:pPr>
              <w:spacing w:line="360" w:lineRule="auto"/>
              <w:jc w:val="center"/>
              <w:outlineLvl w:val="0"/>
            </w:pPr>
          </w:p>
        </w:tc>
      </w:tr>
      <w:tr w:rsidR="007656E7" w:rsidRPr="0088496F">
        <w:trPr>
          <w:trHeight w:val="343"/>
        </w:trPr>
        <w:tc>
          <w:tcPr>
            <w:tcW w:w="6348" w:type="dxa"/>
            <w:gridSpan w:val="2"/>
          </w:tcPr>
          <w:p w:rsidR="007656E7" w:rsidRPr="0088496F" w:rsidRDefault="007656E7" w:rsidP="008B07E0">
            <w:pPr>
              <w:spacing w:line="360" w:lineRule="auto"/>
              <w:jc w:val="both"/>
              <w:outlineLvl w:val="0"/>
            </w:pPr>
            <w:r w:rsidRPr="00E14916">
              <w:t xml:space="preserve">Kiti </w:t>
            </w:r>
            <w:r w:rsidRPr="0088496F">
              <w:rPr>
                <w:i/>
                <w:iCs/>
              </w:rPr>
              <w:t xml:space="preserve">   </w:t>
            </w:r>
            <w:r>
              <w:rPr>
                <w:i/>
                <w:iCs/>
              </w:rPr>
              <w:t>NŠ būrelių vadovai, klasės auklėtojai, logopedai, darželio auklėtojos, folkloro kolektyvų vadovai.</w:t>
            </w:r>
          </w:p>
        </w:tc>
        <w:tc>
          <w:tcPr>
            <w:tcW w:w="2880" w:type="dxa"/>
          </w:tcPr>
          <w:p w:rsidR="007656E7" w:rsidRPr="0088496F" w:rsidRDefault="007656E7" w:rsidP="00893E55">
            <w:pPr>
              <w:spacing w:line="360" w:lineRule="auto"/>
              <w:jc w:val="both"/>
              <w:outlineLvl w:val="0"/>
            </w:pPr>
            <w:r>
              <w:t xml:space="preserve">                     x</w:t>
            </w:r>
          </w:p>
        </w:tc>
      </w:tr>
    </w:tbl>
    <w:p w:rsidR="007656E7" w:rsidRPr="00E14916" w:rsidRDefault="007656E7" w:rsidP="005B439E">
      <w:pPr>
        <w:spacing w:line="360" w:lineRule="auto"/>
        <w:jc w:val="both"/>
        <w:rPr>
          <w:sz w:val="20"/>
          <w:szCs w:val="20"/>
        </w:rPr>
      </w:pPr>
    </w:p>
    <w:p w:rsidR="007656E7" w:rsidRPr="00E14916" w:rsidRDefault="007656E7" w:rsidP="005B439E">
      <w:pPr>
        <w:spacing w:line="360" w:lineRule="auto"/>
        <w:jc w:val="both"/>
      </w:pPr>
      <w:r w:rsidRPr="00E14916">
        <w:t>Teikėjas</w:t>
      </w:r>
    </w:p>
    <w:p w:rsidR="007656E7" w:rsidRPr="00E14916" w:rsidRDefault="007656E7" w:rsidP="005B439E">
      <w:pPr>
        <w:spacing w:line="360" w:lineRule="auto"/>
        <w:jc w:val="both"/>
      </w:pPr>
      <w:r w:rsidRPr="00E14916">
        <w:tab/>
      </w:r>
      <w:r>
        <w:t xml:space="preserve">    </w:t>
      </w:r>
    </w:p>
    <w:p w:rsidR="007656E7" w:rsidRPr="00E14916" w:rsidRDefault="007656E7" w:rsidP="005B439E">
      <w:pPr>
        <w:spacing w:line="360" w:lineRule="auto"/>
        <w:jc w:val="both"/>
        <w:rPr>
          <w:sz w:val="16"/>
          <w:szCs w:val="16"/>
        </w:rPr>
      </w:pPr>
      <w:r w:rsidRPr="00E14916">
        <w:t xml:space="preserve">  </w:t>
      </w:r>
      <w:r>
        <w:t>Rasa Krakauskienė</w:t>
      </w:r>
    </w:p>
    <w:p w:rsidR="007656E7" w:rsidRPr="00E14916" w:rsidRDefault="007656E7" w:rsidP="005B439E">
      <w:pPr>
        <w:ind w:left="6240"/>
        <w:jc w:val="both"/>
      </w:pPr>
    </w:p>
    <w:p w:rsidR="007656E7" w:rsidRDefault="007656E7" w:rsidP="005B439E"/>
    <w:p w:rsidR="007656E7" w:rsidRDefault="007656E7"/>
    <w:sectPr w:rsidR="007656E7" w:rsidSect="002F16F7">
      <w:headerReference w:type="default" r:id="rId8"/>
      <w:pgSz w:w="11906" w:h="16838" w:code="9"/>
      <w:pgMar w:top="1134" w:right="567" w:bottom="96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E7" w:rsidRDefault="007656E7">
      <w:r>
        <w:separator/>
      </w:r>
    </w:p>
  </w:endnote>
  <w:endnote w:type="continuationSeparator" w:id="0">
    <w:p w:rsidR="007656E7" w:rsidRDefault="00765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E7" w:rsidRDefault="007656E7">
      <w:r>
        <w:separator/>
      </w:r>
    </w:p>
  </w:footnote>
  <w:footnote w:type="continuationSeparator" w:id="0">
    <w:p w:rsidR="007656E7" w:rsidRDefault="00765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E7" w:rsidRDefault="007656E7" w:rsidP="002F16F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656E7" w:rsidRDefault="007656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A5A"/>
    <w:multiLevelType w:val="hybridMultilevel"/>
    <w:tmpl w:val="DAEE9B8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580112"/>
    <w:multiLevelType w:val="multilevel"/>
    <w:tmpl w:val="6A804E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">
    <w:nsid w:val="41DA003F"/>
    <w:multiLevelType w:val="multilevel"/>
    <w:tmpl w:val="266E8E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3">
    <w:nsid w:val="7DDB0DE3"/>
    <w:multiLevelType w:val="multilevel"/>
    <w:tmpl w:val="C10C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39E"/>
    <w:rsid w:val="00004459"/>
    <w:rsid w:val="0001089A"/>
    <w:rsid w:val="0001348A"/>
    <w:rsid w:val="00026FDA"/>
    <w:rsid w:val="00033D1F"/>
    <w:rsid w:val="0004061E"/>
    <w:rsid w:val="0004143F"/>
    <w:rsid w:val="00044424"/>
    <w:rsid w:val="00046E59"/>
    <w:rsid w:val="00051E0F"/>
    <w:rsid w:val="000757D4"/>
    <w:rsid w:val="000832F3"/>
    <w:rsid w:val="000859A4"/>
    <w:rsid w:val="00086D6B"/>
    <w:rsid w:val="00087AF7"/>
    <w:rsid w:val="000A5CAE"/>
    <w:rsid w:val="000A5CC3"/>
    <w:rsid w:val="000C5C5A"/>
    <w:rsid w:val="000D3E5F"/>
    <w:rsid w:val="000F7935"/>
    <w:rsid w:val="00101F23"/>
    <w:rsid w:val="00103031"/>
    <w:rsid w:val="00104F7F"/>
    <w:rsid w:val="001146F5"/>
    <w:rsid w:val="001163CA"/>
    <w:rsid w:val="00120B91"/>
    <w:rsid w:val="001313A2"/>
    <w:rsid w:val="00141AFC"/>
    <w:rsid w:val="00142013"/>
    <w:rsid w:val="00142299"/>
    <w:rsid w:val="00152A3E"/>
    <w:rsid w:val="001567F6"/>
    <w:rsid w:val="00175F41"/>
    <w:rsid w:val="00191423"/>
    <w:rsid w:val="0019396C"/>
    <w:rsid w:val="001A1E38"/>
    <w:rsid w:val="001A6884"/>
    <w:rsid w:val="001B0E6B"/>
    <w:rsid w:val="001D7A56"/>
    <w:rsid w:val="00203E73"/>
    <w:rsid w:val="002055CA"/>
    <w:rsid w:val="00237E59"/>
    <w:rsid w:val="00240FF6"/>
    <w:rsid w:val="00251FB9"/>
    <w:rsid w:val="002763CE"/>
    <w:rsid w:val="00280AB5"/>
    <w:rsid w:val="002850C9"/>
    <w:rsid w:val="002A3464"/>
    <w:rsid w:val="002B797A"/>
    <w:rsid w:val="002C05DA"/>
    <w:rsid w:val="002C731C"/>
    <w:rsid w:val="002D7F5F"/>
    <w:rsid w:val="002E5CD2"/>
    <w:rsid w:val="002F16F7"/>
    <w:rsid w:val="002F2EA4"/>
    <w:rsid w:val="00300A50"/>
    <w:rsid w:val="003052E3"/>
    <w:rsid w:val="00307800"/>
    <w:rsid w:val="00315B51"/>
    <w:rsid w:val="003300D5"/>
    <w:rsid w:val="00336E3D"/>
    <w:rsid w:val="003529F1"/>
    <w:rsid w:val="00357E0D"/>
    <w:rsid w:val="00377CF9"/>
    <w:rsid w:val="00392875"/>
    <w:rsid w:val="00397FCE"/>
    <w:rsid w:val="003A57EF"/>
    <w:rsid w:val="003A61BD"/>
    <w:rsid w:val="003B46D6"/>
    <w:rsid w:val="003C01D6"/>
    <w:rsid w:val="003D07D5"/>
    <w:rsid w:val="003D22EA"/>
    <w:rsid w:val="003E4E86"/>
    <w:rsid w:val="003E634C"/>
    <w:rsid w:val="003F0500"/>
    <w:rsid w:val="003F053E"/>
    <w:rsid w:val="003F1F9F"/>
    <w:rsid w:val="00400A31"/>
    <w:rsid w:val="0041507F"/>
    <w:rsid w:val="00427C36"/>
    <w:rsid w:val="00432710"/>
    <w:rsid w:val="00433361"/>
    <w:rsid w:val="0043726B"/>
    <w:rsid w:val="004405F6"/>
    <w:rsid w:val="00445461"/>
    <w:rsid w:val="004572C1"/>
    <w:rsid w:val="004668A9"/>
    <w:rsid w:val="0047245D"/>
    <w:rsid w:val="004732C2"/>
    <w:rsid w:val="004804E1"/>
    <w:rsid w:val="004A6FEF"/>
    <w:rsid w:val="004B6326"/>
    <w:rsid w:val="004C1CE1"/>
    <w:rsid w:val="004C46EB"/>
    <w:rsid w:val="004C4CA5"/>
    <w:rsid w:val="004D03F7"/>
    <w:rsid w:val="004E0333"/>
    <w:rsid w:val="005133E9"/>
    <w:rsid w:val="00550455"/>
    <w:rsid w:val="005530C3"/>
    <w:rsid w:val="00556871"/>
    <w:rsid w:val="00584402"/>
    <w:rsid w:val="005919BA"/>
    <w:rsid w:val="005919E4"/>
    <w:rsid w:val="005A249C"/>
    <w:rsid w:val="005A2ABD"/>
    <w:rsid w:val="005A476B"/>
    <w:rsid w:val="005B1560"/>
    <w:rsid w:val="005B439E"/>
    <w:rsid w:val="005B6FFD"/>
    <w:rsid w:val="005C4657"/>
    <w:rsid w:val="005D33D2"/>
    <w:rsid w:val="005F67A2"/>
    <w:rsid w:val="00602750"/>
    <w:rsid w:val="006036B2"/>
    <w:rsid w:val="00613A89"/>
    <w:rsid w:val="00630E38"/>
    <w:rsid w:val="006463E5"/>
    <w:rsid w:val="00665B50"/>
    <w:rsid w:val="00665D6F"/>
    <w:rsid w:val="0066637E"/>
    <w:rsid w:val="00670AEF"/>
    <w:rsid w:val="00672883"/>
    <w:rsid w:val="00697BCA"/>
    <w:rsid w:val="006A29A6"/>
    <w:rsid w:val="006B050C"/>
    <w:rsid w:val="006B27F4"/>
    <w:rsid w:val="006F3D16"/>
    <w:rsid w:val="006F58DB"/>
    <w:rsid w:val="007136F2"/>
    <w:rsid w:val="00724360"/>
    <w:rsid w:val="0074457D"/>
    <w:rsid w:val="007516A3"/>
    <w:rsid w:val="00753974"/>
    <w:rsid w:val="0076429F"/>
    <w:rsid w:val="007656E7"/>
    <w:rsid w:val="0076784C"/>
    <w:rsid w:val="00767DA0"/>
    <w:rsid w:val="00772959"/>
    <w:rsid w:val="00780D58"/>
    <w:rsid w:val="007813CA"/>
    <w:rsid w:val="00785286"/>
    <w:rsid w:val="007A0E67"/>
    <w:rsid w:val="007B391D"/>
    <w:rsid w:val="007C3952"/>
    <w:rsid w:val="007C621B"/>
    <w:rsid w:val="007E3637"/>
    <w:rsid w:val="007F167A"/>
    <w:rsid w:val="007F7F0C"/>
    <w:rsid w:val="008115F2"/>
    <w:rsid w:val="00815E7F"/>
    <w:rsid w:val="00827170"/>
    <w:rsid w:val="00831110"/>
    <w:rsid w:val="00833E82"/>
    <w:rsid w:val="008360D2"/>
    <w:rsid w:val="00860611"/>
    <w:rsid w:val="0088496F"/>
    <w:rsid w:val="0088735F"/>
    <w:rsid w:val="00893E55"/>
    <w:rsid w:val="00894CFE"/>
    <w:rsid w:val="00896F88"/>
    <w:rsid w:val="008B07E0"/>
    <w:rsid w:val="008B27BB"/>
    <w:rsid w:val="008D2F03"/>
    <w:rsid w:val="008D4D16"/>
    <w:rsid w:val="008E25D2"/>
    <w:rsid w:val="008E3A4B"/>
    <w:rsid w:val="009005F1"/>
    <w:rsid w:val="00911795"/>
    <w:rsid w:val="0092287E"/>
    <w:rsid w:val="009337D3"/>
    <w:rsid w:val="00950954"/>
    <w:rsid w:val="00970ED0"/>
    <w:rsid w:val="00986258"/>
    <w:rsid w:val="009A78A0"/>
    <w:rsid w:val="009B7292"/>
    <w:rsid w:val="009C6846"/>
    <w:rsid w:val="009D4BA5"/>
    <w:rsid w:val="009D7EBC"/>
    <w:rsid w:val="009E71FA"/>
    <w:rsid w:val="009F5284"/>
    <w:rsid w:val="00A15303"/>
    <w:rsid w:val="00A22C54"/>
    <w:rsid w:val="00A26288"/>
    <w:rsid w:val="00A44E80"/>
    <w:rsid w:val="00A54F5C"/>
    <w:rsid w:val="00A55CE4"/>
    <w:rsid w:val="00A66CC1"/>
    <w:rsid w:val="00AA5F17"/>
    <w:rsid w:val="00AA7CCA"/>
    <w:rsid w:val="00AD4F28"/>
    <w:rsid w:val="00AE18B6"/>
    <w:rsid w:val="00AF7515"/>
    <w:rsid w:val="00B012C1"/>
    <w:rsid w:val="00B07AA7"/>
    <w:rsid w:val="00B2245A"/>
    <w:rsid w:val="00B229CE"/>
    <w:rsid w:val="00B34F35"/>
    <w:rsid w:val="00B725A0"/>
    <w:rsid w:val="00B76AFF"/>
    <w:rsid w:val="00B80B44"/>
    <w:rsid w:val="00B8535B"/>
    <w:rsid w:val="00B91CC2"/>
    <w:rsid w:val="00BA3671"/>
    <w:rsid w:val="00BA38C4"/>
    <w:rsid w:val="00BA6576"/>
    <w:rsid w:val="00BB1BE0"/>
    <w:rsid w:val="00BD1495"/>
    <w:rsid w:val="00BD2872"/>
    <w:rsid w:val="00BD3C02"/>
    <w:rsid w:val="00BD61EE"/>
    <w:rsid w:val="00BE3325"/>
    <w:rsid w:val="00BF4872"/>
    <w:rsid w:val="00C03D36"/>
    <w:rsid w:val="00C059DF"/>
    <w:rsid w:val="00C312DB"/>
    <w:rsid w:val="00C460F9"/>
    <w:rsid w:val="00C5329B"/>
    <w:rsid w:val="00C67925"/>
    <w:rsid w:val="00C75C23"/>
    <w:rsid w:val="00C87389"/>
    <w:rsid w:val="00C97F82"/>
    <w:rsid w:val="00CA5A46"/>
    <w:rsid w:val="00CA5CA3"/>
    <w:rsid w:val="00CB3DC5"/>
    <w:rsid w:val="00CB4D44"/>
    <w:rsid w:val="00CD0611"/>
    <w:rsid w:val="00CD0A32"/>
    <w:rsid w:val="00CD1CD0"/>
    <w:rsid w:val="00CD4343"/>
    <w:rsid w:val="00CD75A7"/>
    <w:rsid w:val="00CE0B2F"/>
    <w:rsid w:val="00CE6875"/>
    <w:rsid w:val="00CF2F0F"/>
    <w:rsid w:val="00CF4FAE"/>
    <w:rsid w:val="00D055B4"/>
    <w:rsid w:val="00D24E92"/>
    <w:rsid w:val="00D32231"/>
    <w:rsid w:val="00D33C62"/>
    <w:rsid w:val="00D371F3"/>
    <w:rsid w:val="00D434E9"/>
    <w:rsid w:val="00D614BA"/>
    <w:rsid w:val="00D622F2"/>
    <w:rsid w:val="00D81F6A"/>
    <w:rsid w:val="00DB60A7"/>
    <w:rsid w:val="00DC186F"/>
    <w:rsid w:val="00DC1FD8"/>
    <w:rsid w:val="00DC62A1"/>
    <w:rsid w:val="00DD2734"/>
    <w:rsid w:val="00DE0DE6"/>
    <w:rsid w:val="00DE59C8"/>
    <w:rsid w:val="00DE7136"/>
    <w:rsid w:val="00DE743D"/>
    <w:rsid w:val="00E02B53"/>
    <w:rsid w:val="00E06F63"/>
    <w:rsid w:val="00E14916"/>
    <w:rsid w:val="00E15807"/>
    <w:rsid w:val="00E26438"/>
    <w:rsid w:val="00E2756F"/>
    <w:rsid w:val="00E516C8"/>
    <w:rsid w:val="00E54200"/>
    <w:rsid w:val="00E6415B"/>
    <w:rsid w:val="00E7482D"/>
    <w:rsid w:val="00E7683E"/>
    <w:rsid w:val="00E97903"/>
    <w:rsid w:val="00EB3926"/>
    <w:rsid w:val="00EC443E"/>
    <w:rsid w:val="00ED1EC8"/>
    <w:rsid w:val="00EE3C07"/>
    <w:rsid w:val="00EE45A5"/>
    <w:rsid w:val="00EE6343"/>
    <w:rsid w:val="00F053D0"/>
    <w:rsid w:val="00F158C4"/>
    <w:rsid w:val="00F31169"/>
    <w:rsid w:val="00F42738"/>
    <w:rsid w:val="00F42B49"/>
    <w:rsid w:val="00F47AA2"/>
    <w:rsid w:val="00F50EEE"/>
    <w:rsid w:val="00F56DE0"/>
    <w:rsid w:val="00F83136"/>
    <w:rsid w:val="00F93992"/>
    <w:rsid w:val="00FA7028"/>
    <w:rsid w:val="00FB371B"/>
    <w:rsid w:val="00FB7E13"/>
    <w:rsid w:val="00FC3AC0"/>
    <w:rsid w:val="00FC63BC"/>
    <w:rsid w:val="00FC74A9"/>
    <w:rsid w:val="00FF0A78"/>
    <w:rsid w:val="00FF2B2D"/>
    <w:rsid w:val="00FF3681"/>
    <w:rsid w:val="00FF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B439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B439E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39E"/>
    <w:rPr>
      <w:rFonts w:ascii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rsid w:val="005B439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D1C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CA5CA3"/>
    <w:pPr>
      <w:suppressAutoHyphens/>
      <w:ind w:left="720"/>
    </w:pPr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sa.krakauskiene@lmns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981</Words>
  <Characters>5593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MOKYKLŲ VADOVŲ, JŲ PAVADUOTOJŲ UGDYMUI, UGDYMĄ ORGANIZUOJANČIŲ SKYRIŲ VEDĖJŲ, MOKYTOJŲ, PAGALBOS MOKINIUI SPECIALISTŲ KVALIFIKACIJOS TOBULINIMO PROGRAMA  </dc:title>
  <dc:subject/>
  <dc:creator>user3</dc:creator>
  <cp:keywords/>
  <dc:description/>
  <cp:lastModifiedBy>-</cp:lastModifiedBy>
  <cp:revision>3</cp:revision>
  <dcterms:created xsi:type="dcterms:W3CDTF">2019-02-23T14:11:00Z</dcterms:created>
  <dcterms:modified xsi:type="dcterms:W3CDTF">2019-04-15T17:51:00Z</dcterms:modified>
</cp:coreProperties>
</file>